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05" w:rsidRPr="00D33705" w:rsidRDefault="00D33705" w:rsidP="00D33705">
      <w:pPr>
        <w:spacing w:after="75" w:line="240" w:lineRule="auto"/>
        <w:rPr>
          <w:rFonts w:ascii="Arial" w:eastAsia="Times New Roman" w:hAnsi="Arial" w:cs="Arial"/>
          <w:b/>
          <w:bCs/>
          <w:color w:val="214352"/>
          <w:sz w:val="24"/>
          <w:szCs w:val="24"/>
        </w:rPr>
      </w:pP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This is a reminder the October 20 Coordinated Plan Meeting at the Tompkins Public Library Borg Warner Room, from 10-11:30.   </w:t>
      </w:r>
    </w:p>
    <w:p w:rsidR="00D33705" w:rsidRPr="00D33705" w:rsidRDefault="00D33705" w:rsidP="00D33705">
      <w:pPr>
        <w:spacing w:after="75" w:line="240" w:lineRule="auto"/>
        <w:rPr>
          <w:rFonts w:ascii="Arial" w:eastAsia="Times New Roman" w:hAnsi="Arial" w:cs="Arial"/>
          <w:b/>
          <w:bCs/>
          <w:color w:val="214352"/>
          <w:sz w:val="24"/>
          <w:szCs w:val="24"/>
        </w:rPr>
      </w:pP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 xml:space="preserve">  </w:t>
      </w:r>
    </w:p>
    <w:p w:rsidR="00D33705" w:rsidRPr="00D33705" w:rsidRDefault="00D33705" w:rsidP="00D33705">
      <w:pPr>
        <w:spacing w:after="75" w:line="240" w:lineRule="auto"/>
        <w:rPr>
          <w:rFonts w:ascii="Arial" w:eastAsia="Times New Roman" w:hAnsi="Arial" w:cs="Arial"/>
          <w:b/>
          <w:bCs/>
          <w:color w:val="214352"/>
          <w:sz w:val="24"/>
          <w:szCs w:val="24"/>
        </w:rPr>
      </w:pP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 xml:space="preserve">The agenda will include: status of 2006 JARC contracts, status of ITN Everywhere, Oct 29 transportation to medical services meeting at FLIC, Way2Go Year 3 Program.  </w:t>
      </w:r>
    </w:p>
    <w:p w:rsidR="00D33705" w:rsidRPr="00D33705" w:rsidRDefault="00D33705" w:rsidP="00D33705">
      <w:pPr>
        <w:spacing w:after="75" w:line="240" w:lineRule="auto"/>
        <w:rPr>
          <w:rFonts w:ascii="Arial" w:eastAsia="Times New Roman" w:hAnsi="Arial" w:cs="Arial"/>
          <w:b/>
          <w:bCs/>
          <w:color w:val="214352"/>
          <w:sz w:val="24"/>
          <w:szCs w:val="24"/>
        </w:rPr>
      </w:pP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 </w:t>
      </w:r>
    </w:p>
    <w:p w:rsidR="00D33705" w:rsidRPr="00D33705" w:rsidRDefault="00D33705" w:rsidP="00D33705">
      <w:pPr>
        <w:spacing w:after="75" w:line="240" w:lineRule="auto"/>
        <w:rPr>
          <w:rFonts w:ascii="Arial" w:eastAsia="Times New Roman" w:hAnsi="Arial" w:cs="Arial"/>
          <w:b/>
          <w:bCs/>
          <w:color w:val="214352"/>
          <w:sz w:val="24"/>
          <w:szCs w:val="24"/>
        </w:rPr>
      </w:pP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We hope to see you there! </w:t>
      </w:r>
    </w:p>
    <w:p w:rsidR="00D33705" w:rsidRPr="00D33705" w:rsidRDefault="00D33705" w:rsidP="00D33705">
      <w:pPr>
        <w:spacing w:after="75" w:line="240" w:lineRule="auto"/>
        <w:rPr>
          <w:rFonts w:ascii="Arial" w:eastAsia="Times New Roman" w:hAnsi="Arial" w:cs="Arial"/>
          <w:b/>
          <w:bCs/>
          <w:color w:val="214352"/>
          <w:sz w:val="24"/>
          <w:szCs w:val="24"/>
        </w:rPr>
      </w:pP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 </w:t>
      </w:r>
    </w:p>
    <w:p w:rsidR="00D33705" w:rsidRPr="00D33705" w:rsidRDefault="00D33705" w:rsidP="00D33705">
      <w:pPr>
        <w:spacing w:after="75" w:line="240" w:lineRule="auto"/>
        <w:rPr>
          <w:rFonts w:ascii="Arial" w:eastAsia="Times New Roman" w:hAnsi="Arial" w:cs="Arial"/>
          <w:b/>
          <w:bCs/>
          <w:color w:val="214352"/>
          <w:sz w:val="24"/>
          <w:szCs w:val="24"/>
        </w:rPr>
      </w:pP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-------------------------------------------------------------------------------------------------</w:t>
      </w:r>
    </w:p>
    <w:p w:rsidR="00D33705" w:rsidRPr="00D33705" w:rsidRDefault="00D33705" w:rsidP="00D33705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214352"/>
          <w:sz w:val="24"/>
          <w:szCs w:val="24"/>
        </w:rPr>
      </w:pP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Agenda</w:t>
      </w:r>
    </w:p>
    <w:p w:rsidR="00D33705" w:rsidRPr="00D33705" w:rsidRDefault="00D33705" w:rsidP="00D33705">
      <w:pPr>
        <w:spacing w:after="75" w:line="240" w:lineRule="auto"/>
        <w:rPr>
          <w:rFonts w:ascii="Arial" w:eastAsia="Times New Roman" w:hAnsi="Arial" w:cs="Arial"/>
          <w:b/>
          <w:bCs/>
          <w:color w:val="214352"/>
          <w:sz w:val="24"/>
          <w:szCs w:val="24"/>
        </w:rPr>
      </w:pP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 </w:t>
      </w:r>
    </w:p>
    <w:p w:rsidR="00D33705" w:rsidRPr="00D33705" w:rsidRDefault="00D33705" w:rsidP="00D33705">
      <w:pPr>
        <w:spacing w:after="75" w:line="240" w:lineRule="auto"/>
        <w:rPr>
          <w:rFonts w:ascii="Arial" w:eastAsia="Times New Roman" w:hAnsi="Arial" w:cs="Arial"/>
          <w:b/>
          <w:bCs/>
          <w:color w:val="214352"/>
          <w:sz w:val="24"/>
          <w:szCs w:val="24"/>
        </w:rPr>
      </w:pP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1.  Introductions (5 min)</w:t>
      </w:r>
    </w:p>
    <w:p w:rsidR="00D33705" w:rsidRPr="00D33705" w:rsidRDefault="00D33705" w:rsidP="00D33705">
      <w:pPr>
        <w:spacing w:after="75" w:line="240" w:lineRule="auto"/>
        <w:rPr>
          <w:rFonts w:ascii="Arial" w:eastAsia="Times New Roman" w:hAnsi="Arial" w:cs="Arial"/>
          <w:b/>
          <w:bCs/>
          <w:color w:val="214352"/>
          <w:sz w:val="24"/>
          <w:szCs w:val="24"/>
        </w:rPr>
      </w:pP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 </w:t>
      </w: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br/>
        <w:t>2.  2006 JARC Contract Status</w:t>
      </w:r>
    </w:p>
    <w:p w:rsidR="00D33705" w:rsidRPr="00D33705" w:rsidRDefault="00D33705" w:rsidP="00D33705">
      <w:pPr>
        <w:spacing w:after="75" w:line="240" w:lineRule="auto"/>
        <w:rPr>
          <w:rFonts w:ascii="Arial" w:eastAsia="Times New Roman" w:hAnsi="Arial" w:cs="Arial"/>
          <w:b/>
          <w:bCs/>
          <w:color w:val="214352"/>
          <w:sz w:val="24"/>
          <w:szCs w:val="24"/>
        </w:rPr>
      </w:pP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 </w:t>
      </w: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br/>
        <w:t xml:space="preserve">3.  </w:t>
      </w:r>
      <w:proofErr w:type="spellStart"/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ITNEverywhere</w:t>
      </w:r>
      <w:proofErr w:type="spellEnd"/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 Status</w:t>
      </w: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br/>
        <w:t> </w:t>
      </w: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br/>
        <w:t>4.  </w:t>
      </w:r>
      <w:proofErr w:type="gramStart"/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Transportation to medical services Oct 29 meeting at FLIC</w:t>
      </w: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br/>
        <w:t> </w:t>
      </w: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br/>
        <w:t>5.</w:t>
      </w:r>
      <w:proofErr w:type="gramEnd"/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  </w:t>
      </w:r>
      <w:proofErr w:type="gramStart"/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Way2Go Year 3 Program    </w:t>
      </w: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br/>
        <w:t> </w:t>
      </w: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br/>
        <w:t>6.</w:t>
      </w:r>
      <w:proofErr w:type="gramEnd"/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  Schedule of Meetings Nov-Dec 2010 </w:t>
      </w: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br/>
        <w:t>                              - Nov</w:t>
      </w:r>
      <w:proofErr w:type="gramStart"/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  16</w:t>
      </w:r>
      <w:proofErr w:type="gramEnd"/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  (Tuesday)*</w:t>
      </w: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br/>
        <w:t>                              - Dec 15   Wednesday</w:t>
      </w:r>
    </w:p>
    <w:p w:rsidR="00D33705" w:rsidRPr="00D33705" w:rsidRDefault="00D33705" w:rsidP="00D33705">
      <w:pPr>
        <w:spacing w:after="75" w:line="240" w:lineRule="auto"/>
        <w:rPr>
          <w:rFonts w:ascii="Arial" w:eastAsia="Times New Roman" w:hAnsi="Arial" w:cs="Arial"/>
          <w:b/>
          <w:bCs/>
          <w:color w:val="214352"/>
          <w:sz w:val="24"/>
          <w:szCs w:val="24"/>
        </w:rPr>
      </w:pP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 </w:t>
      </w:r>
    </w:p>
    <w:p w:rsidR="00D33705" w:rsidRPr="00D33705" w:rsidRDefault="00D33705" w:rsidP="00D33705">
      <w:pPr>
        <w:spacing w:after="75" w:line="240" w:lineRule="auto"/>
        <w:rPr>
          <w:rFonts w:ascii="Arial" w:eastAsia="Times New Roman" w:hAnsi="Arial" w:cs="Arial"/>
          <w:b/>
          <w:bCs/>
          <w:color w:val="214352"/>
          <w:sz w:val="24"/>
          <w:szCs w:val="24"/>
        </w:rPr>
      </w:pPr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 </w:t>
      </w:r>
    </w:p>
    <w:p w:rsidR="00D33705" w:rsidRPr="00D33705" w:rsidRDefault="00D33705" w:rsidP="00D33705">
      <w:pPr>
        <w:spacing w:after="75" w:line="240" w:lineRule="auto"/>
        <w:rPr>
          <w:rFonts w:ascii="Arial" w:eastAsia="Times New Roman" w:hAnsi="Arial" w:cs="Arial"/>
          <w:b/>
          <w:bCs/>
          <w:color w:val="214352"/>
          <w:sz w:val="24"/>
          <w:szCs w:val="24"/>
        </w:rPr>
      </w:pPr>
      <w:proofErr w:type="gramStart"/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 xml:space="preserve">For more info to </w:t>
      </w:r>
      <w:proofErr w:type="spellStart"/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to</w:t>
      </w:r>
      <w:proofErr w:type="spellEnd"/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 xml:space="preserve"> the Coordinated Plan </w:t>
      </w:r>
      <w:hyperlink r:id="rId4" w:history="1">
        <w:r w:rsidRPr="00D3370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website</w:t>
        </w:r>
      </w:hyperlink>
      <w:r w:rsidRPr="00D33705">
        <w:rPr>
          <w:rFonts w:ascii="Arial" w:eastAsia="Times New Roman" w:hAnsi="Arial" w:cs="Arial"/>
          <w:b/>
          <w:bCs/>
          <w:color w:val="214352"/>
          <w:sz w:val="24"/>
          <w:szCs w:val="24"/>
        </w:rPr>
        <w:t>.</w:t>
      </w:r>
      <w:proofErr w:type="gramEnd"/>
    </w:p>
    <w:p w:rsidR="000641D3" w:rsidRDefault="00D33705"/>
    <w:sectPr w:rsidR="0006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705"/>
    <w:rsid w:val="009568D0"/>
    <w:rsid w:val="00D3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370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3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ccoordinatedplan.weebly.com/october-20-20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OTDA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50b002</dc:creator>
  <cp:keywords/>
  <dc:description/>
  <cp:lastModifiedBy>50b002</cp:lastModifiedBy>
  <cp:revision>1</cp:revision>
  <dcterms:created xsi:type="dcterms:W3CDTF">2010-10-18T16:39:00Z</dcterms:created>
  <dcterms:modified xsi:type="dcterms:W3CDTF">2010-10-18T16:41:00Z</dcterms:modified>
</cp:coreProperties>
</file>