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3D" w:rsidRPr="00A5133D" w:rsidRDefault="00A5133D" w:rsidP="00A5133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 w:rsidRPr="00096291">
        <w:rPr>
          <w:rFonts w:eastAsia="Times New Roman" w:cstheme="minorHAnsi"/>
          <w:b/>
          <w:bCs/>
          <w:color w:val="333333"/>
          <w:sz w:val="32"/>
          <w:szCs w:val="32"/>
        </w:rPr>
        <w:t>Tompkins County Coordinated Transportation Planning Meeting</w:t>
      </w:r>
      <w:r w:rsidRPr="00096291">
        <w:rPr>
          <w:rFonts w:eastAsia="Times New Roman" w:cstheme="minorHAnsi"/>
          <w:b/>
          <w:bCs/>
          <w:color w:val="333333"/>
          <w:sz w:val="32"/>
          <w:szCs w:val="32"/>
        </w:rPr>
        <w:br/>
      </w:r>
      <w:r w:rsidR="00367B6B">
        <w:rPr>
          <w:rFonts w:eastAsia="Times New Roman" w:cstheme="minorHAnsi"/>
          <w:b/>
          <w:bCs/>
          <w:color w:val="333333"/>
          <w:sz w:val="24"/>
          <w:szCs w:val="24"/>
        </w:rPr>
        <w:t>Sept. 20</w:t>
      </w:r>
      <w:r w:rsidRPr="00A5133D">
        <w:rPr>
          <w:rFonts w:eastAsia="Times New Roman" w:cstheme="minorHAnsi"/>
          <w:b/>
          <w:bCs/>
          <w:color w:val="333333"/>
          <w:sz w:val="24"/>
          <w:szCs w:val="24"/>
        </w:rPr>
        <w:t>, 2017</w:t>
      </w:r>
      <w:r w:rsidRPr="00A5133D">
        <w:rPr>
          <w:rFonts w:eastAsia="Times New Roman" w:cstheme="minorHAnsi"/>
          <w:color w:val="333333"/>
          <w:sz w:val="24"/>
          <w:szCs w:val="24"/>
        </w:rPr>
        <w:br/>
        <w:t>Tompkins County Public Library</w:t>
      </w:r>
      <w:r w:rsidRPr="00A5133D">
        <w:rPr>
          <w:rFonts w:eastAsia="Times New Roman" w:cstheme="minorHAnsi"/>
          <w:color w:val="333333"/>
          <w:sz w:val="24"/>
          <w:szCs w:val="24"/>
        </w:rPr>
        <w:br/>
        <w:t>​100 East Green Street, Ithaca NY</w:t>
      </w:r>
      <w:r w:rsidRPr="00A5133D">
        <w:rPr>
          <w:rFonts w:eastAsia="Times New Roman" w:cstheme="minorHAnsi"/>
          <w:color w:val="333333"/>
          <w:sz w:val="24"/>
          <w:szCs w:val="24"/>
        </w:rPr>
        <w:br/>
        <w:t>10:10 -11:30 am</w:t>
      </w:r>
      <w:bookmarkStart w:id="0" w:name="_GoBack"/>
      <w:bookmarkEnd w:id="0"/>
    </w:p>
    <w:p w:rsidR="00A5133D" w:rsidRDefault="00A5133D" w:rsidP="00A5133D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2A2A2A"/>
          <w:sz w:val="24"/>
          <w:szCs w:val="24"/>
        </w:rPr>
      </w:pPr>
    </w:p>
    <w:p w:rsidR="00A5133D" w:rsidRPr="002C36F8" w:rsidRDefault="00A5133D" w:rsidP="00096291">
      <w:pPr>
        <w:shd w:val="clear" w:color="auto" w:fill="FFFFFF"/>
        <w:spacing w:after="240"/>
        <w:rPr>
          <w:rFonts w:eastAsia="Times New Roman" w:cstheme="minorHAnsi"/>
          <w:color w:val="000000"/>
        </w:rPr>
      </w:pPr>
      <w:r w:rsidRPr="00096291">
        <w:rPr>
          <w:rFonts w:ascii="Arial" w:eastAsia="Times New Roman" w:hAnsi="Arial" w:cs="Arial"/>
          <w:b/>
          <w:bCs/>
          <w:color w:val="2A2A2A"/>
          <w:sz w:val="28"/>
          <w:szCs w:val="28"/>
        </w:rPr>
        <w:t>Agenda</w:t>
      </w:r>
      <w:r w:rsidRPr="0009629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133D">
        <w:rPr>
          <w:rFonts w:eastAsia="Times New Roman" w:cstheme="minorHAnsi"/>
          <w:color w:val="000000"/>
          <w:sz w:val="24"/>
          <w:szCs w:val="24"/>
        </w:rPr>
        <w:br/>
      </w:r>
      <w:r w:rsidRPr="00096291">
        <w:rPr>
          <w:rFonts w:ascii="Arial" w:eastAsia="Times New Roman" w:hAnsi="Arial" w:cs="Arial"/>
          <w:b/>
          <w:color w:val="000000"/>
          <w:sz w:val="24"/>
          <w:szCs w:val="24"/>
        </w:rPr>
        <w:t>Introductions</w:t>
      </w:r>
      <w:r w:rsidRPr="00096291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A5133D">
        <w:rPr>
          <w:rFonts w:eastAsia="Times New Roman" w:cstheme="minorHAnsi"/>
          <w:color w:val="000000"/>
          <w:sz w:val="24"/>
          <w:szCs w:val="24"/>
        </w:rPr>
        <w:br/>
        <w:t>​</w:t>
      </w:r>
      <w:r w:rsidR="002C36F8" w:rsidRPr="002C36F8">
        <w:rPr>
          <w:rStyle w:val="Strong"/>
          <w:rFonts w:ascii="Arial" w:hAnsi="Arial" w:cs="Arial"/>
          <w:color w:val="000000"/>
          <w:shd w:val="clear" w:color="auto" w:fill="FFFFFF"/>
        </w:rPr>
        <w:t>1.</w:t>
      </w:r>
      <w:r w:rsidR="002C36F8" w:rsidRPr="002C36F8">
        <w:rPr>
          <w:rFonts w:ascii="Arial" w:hAnsi="Arial" w:cs="Arial"/>
          <w:color w:val="000000"/>
          <w:shd w:val="clear" w:color="auto" w:fill="FFFFFF"/>
        </w:rPr>
        <w:t> </w:t>
      </w:r>
      <w:r w:rsidR="002C36F8" w:rsidRPr="002C36F8">
        <w:rPr>
          <w:rFonts w:ascii="Arial" w:hAnsi="Arial" w:cs="Arial"/>
          <w:color w:val="F2F2F2"/>
          <w:shd w:val="clear" w:color="auto" w:fill="FFFFFF"/>
        </w:rPr>
        <w:t> </w:t>
      </w:r>
      <w:r w:rsidR="002C36F8" w:rsidRPr="002C36F8">
        <w:rPr>
          <w:rStyle w:val="Strong"/>
          <w:rFonts w:ascii="Arial" w:hAnsi="Arial" w:cs="Arial"/>
          <w:color w:val="2A2A2A"/>
          <w:shd w:val="clear" w:color="auto" w:fill="FFFFFF"/>
        </w:rPr>
        <w:t>Status of FTA Section 5311 (Rural Transit) &amp; Section 5310 (Enhanced Mobility for Seniors &amp; Individuals with Disabilities) Programs</w:t>
      </w:r>
      <w:r w:rsidR="002C36F8" w:rsidRPr="002C36F8">
        <w:rPr>
          <w:rFonts w:ascii="Arial" w:hAnsi="Arial" w:cs="Arial"/>
          <w:color w:val="2A2A2A"/>
          <w:shd w:val="clear" w:color="auto" w:fill="FFFFFF"/>
        </w:rPr>
        <w:t>.</w:t>
      </w:r>
      <w:r w:rsidR="002C36F8" w:rsidRPr="002C36F8">
        <w:rPr>
          <w:rFonts w:ascii="Arial" w:hAnsi="Arial" w:cs="Arial"/>
          <w:color w:val="2A2A2A"/>
          <w:shd w:val="clear" w:color="auto" w:fill="FFFFFF"/>
        </w:rPr>
        <w:br/>
        <w:t>1.1 Review of Sec 5311 Grant Application </w:t>
      </w:r>
      <w:r w:rsidR="002C36F8" w:rsidRPr="002C36F8">
        <w:rPr>
          <w:rFonts w:ascii="Arial" w:hAnsi="Arial" w:cs="Arial"/>
          <w:color w:val="2A2A2A"/>
          <w:shd w:val="clear" w:color="auto" w:fill="FFFFFF"/>
        </w:rPr>
        <w:br/>
        <w:t>1.2 Report on Gadabout's Sec 5310 Application</w:t>
      </w:r>
      <w:r w:rsidR="002C36F8" w:rsidRPr="002C36F8">
        <w:rPr>
          <w:rFonts w:ascii="Arial" w:hAnsi="Arial" w:cs="Arial"/>
          <w:color w:val="2A2A2A"/>
          <w:shd w:val="clear" w:color="auto" w:fill="FFFFFF"/>
        </w:rPr>
        <w:br/>
        <w:t>1.3 Action Item - Coordinated Plan Amendment of October 26, 2017</w:t>
      </w:r>
    </w:p>
    <w:p w:rsidR="002C36F8" w:rsidRDefault="002C36F8" w:rsidP="002C36F8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2C36F8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Pr="002C36F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C36F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Special Community Mobility Projects Application Process for 2018</w:t>
      </w:r>
    </w:p>
    <w:p w:rsidR="002C36F8" w:rsidRDefault="002C36F8" w:rsidP="00096291">
      <w:pPr>
        <w:shd w:val="clear" w:color="auto" w:fill="FFFFFF"/>
        <w:spacing w:after="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2.1 Review of Calendar</w:t>
      </w:r>
    </w:p>
    <w:p w:rsidR="00096291" w:rsidRDefault="00096291" w:rsidP="004C1A8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Oct-Dec </w:t>
      </w:r>
      <w:r w:rsidRPr="00096291">
        <w:rPr>
          <w:rFonts w:ascii="Arial" w:hAnsi="Arial" w:cs="Arial"/>
          <w:color w:val="2A2A2A"/>
          <w:sz w:val="24"/>
          <w:szCs w:val="24"/>
          <w:shd w:val="clear" w:color="auto" w:fill="FFFFFF"/>
        </w:rPr>
        <w:t>2017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Proposals under $5,000</w:t>
      </w:r>
      <w:r w:rsidRPr="00096291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</w:p>
    <w:p w:rsidR="00096291" w:rsidRPr="00096291" w:rsidRDefault="00096291" w:rsidP="004C1A8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096291">
        <w:rPr>
          <w:rFonts w:ascii="Arial" w:hAnsi="Arial" w:cs="Arial"/>
          <w:color w:val="2A2A2A"/>
          <w:sz w:val="24"/>
          <w:szCs w:val="24"/>
          <w:shd w:val="clear" w:color="auto" w:fill="FFFFFF"/>
        </w:rPr>
        <w:t>CY 2018 Proposals</w:t>
      </w:r>
    </w:p>
    <w:p w:rsidR="002C36F8" w:rsidRDefault="002C36F8" w:rsidP="00096291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2.2 Application Materials</w:t>
      </w:r>
      <w:r w:rsidR="00A5133D" w:rsidRPr="00A5133D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:rsidR="002C36F8" w:rsidRDefault="002C36F8" w:rsidP="002C36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96291" w:rsidRDefault="00A5133D" w:rsidP="00096291">
      <w:pPr>
        <w:shd w:val="clear" w:color="auto" w:fill="FFFFFF"/>
        <w:spacing w:after="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5133D">
        <w:rPr>
          <w:rFonts w:eastAsia="Times New Roman" w:cstheme="minorHAnsi"/>
          <w:color w:val="000000"/>
          <w:sz w:val="24"/>
          <w:szCs w:val="24"/>
        </w:rPr>
        <w:br/>
        <w:t>​</w:t>
      </w:r>
      <w:r w:rsidR="002C36F8" w:rsidRPr="002C36F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3.</w:t>
      </w:r>
      <w:r w:rsidR="002C36F8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2C36F8" w:rsidRPr="002C36F8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Discussion of Coordination Issues</w:t>
      </w:r>
      <w:r w:rsidR="002C36F8" w:rsidRPr="002C36F8">
        <w:rPr>
          <w:rFonts w:ascii="Arial" w:hAnsi="Arial" w:cs="Arial"/>
          <w:color w:val="000000"/>
          <w:sz w:val="24"/>
          <w:szCs w:val="24"/>
        </w:rPr>
        <w:br/>
      </w:r>
      <w:r w:rsidR="002C36F8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3.</w:t>
      </w:r>
      <w:proofErr w:type="gramStart"/>
      <w:r w:rsidR="002C36F8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1 </w:t>
      </w:r>
      <w:r w:rsidR="00096291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proofErr w:type="gramEnd"/>
      <w:r w:rsidR="00096291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Demonstration of TCAT's Real-Time Bus Information Service and discussion of future enhancement &amp; </w:t>
      </w:r>
      <w:proofErr w:type="spellStart"/>
      <w:r w:rsidR="00096291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moderization</w:t>
      </w:r>
      <w:proofErr w:type="spellEnd"/>
      <w:r w:rsidR="00096291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projects</w:t>
      </w:r>
      <w:r w:rsidR="00096291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</w:p>
    <w:p w:rsidR="0003424A" w:rsidRDefault="002C36F8" w:rsidP="00096291">
      <w:pPr>
        <w:shd w:val="clear" w:color="auto" w:fill="FFFFFF"/>
        <w:spacing w:after="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3.2 Call Center Evolution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to a Mobility Coordination Center</w:t>
      </w:r>
      <w:r w:rsidRPr="002C36F8">
        <w:rPr>
          <w:rFonts w:ascii="Arial" w:hAnsi="Arial" w:cs="Arial"/>
          <w:color w:val="000000"/>
          <w:sz w:val="24"/>
          <w:szCs w:val="24"/>
        </w:rPr>
        <w:br/>
      </w:r>
      <w:r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3.3 Gadabout Technology Project Update</w:t>
      </w:r>
      <w:r w:rsidRPr="002C36F8">
        <w:rPr>
          <w:rFonts w:ascii="Arial" w:hAnsi="Arial" w:cs="Arial"/>
          <w:color w:val="000000"/>
          <w:sz w:val="24"/>
          <w:szCs w:val="24"/>
        </w:rPr>
        <w:br/>
      </w:r>
      <w:r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3.4.</w:t>
      </w:r>
      <w:r w:rsidR="00096291" w:rsidRPr="00096291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096291"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Transportation for WIC Clients</w:t>
      </w:r>
      <w:r w:rsidR="00096291" w:rsidRPr="002C36F8">
        <w:rPr>
          <w:rFonts w:ascii="Arial" w:hAnsi="Arial" w:cs="Arial"/>
          <w:color w:val="000000"/>
          <w:sz w:val="24"/>
          <w:szCs w:val="24"/>
        </w:rPr>
        <w:br/>
      </w:r>
      <w:r w:rsidRPr="002C36F8">
        <w:rPr>
          <w:rFonts w:ascii="Arial" w:hAnsi="Arial" w:cs="Arial"/>
          <w:color w:val="2A2A2A"/>
          <w:sz w:val="24"/>
          <w:szCs w:val="24"/>
          <w:shd w:val="clear" w:color="auto" w:fill="FFFFFF"/>
        </w:rPr>
        <w:t>3.5 Request for Proposals - Tompkins County Way2Go County and Regional Programs (2018-2020 &amp; two one-year extensions)</w:t>
      </w:r>
    </w:p>
    <w:p w:rsidR="002C36F8" w:rsidRPr="002C36F8" w:rsidRDefault="002C36F8" w:rsidP="002C36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5133D" w:rsidRPr="002C36F8" w:rsidRDefault="002C36F8" w:rsidP="00A51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C36F8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A5133D" w:rsidRPr="002C36F8">
        <w:rPr>
          <w:rFonts w:ascii="Arial" w:eastAsia="Times New Roman" w:hAnsi="Arial" w:cs="Arial"/>
          <w:b/>
          <w:color w:val="000000"/>
          <w:sz w:val="24"/>
          <w:szCs w:val="24"/>
        </w:rPr>
        <w:t>. Networking</w:t>
      </w:r>
    </w:p>
    <w:p w:rsidR="00F73C81" w:rsidRDefault="00F73C81">
      <w:pPr>
        <w:rPr>
          <w:rFonts w:cstheme="minorHAnsi"/>
          <w:sz w:val="24"/>
          <w:szCs w:val="24"/>
        </w:rPr>
      </w:pPr>
    </w:p>
    <w:p w:rsidR="00A5133D" w:rsidRDefault="00A5133D" w:rsidP="00A513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Dwight Mengel, 607-274-5605, </w:t>
      </w:r>
      <w:hyperlink r:id="rId5" w:history="1">
        <w:r w:rsidRPr="0098290B">
          <w:rPr>
            <w:rStyle w:val="Hyperlink"/>
            <w:rFonts w:cstheme="minorHAnsi"/>
            <w:sz w:val="24"/>
            <w:szCs w:val="24"/>
          </w:rPr>
          <w:t>dwight.mengel@dfa.state.ny.us</w:t>
        </w:r>
      </w:hyperlink>
    </w:p>
    <w:p w:rsidR="00A5133D" w:rsidRPr="00A5133D" w:rsidRDefault="00A5133D" w:rsidP="00A513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Tompkins County Dept. of Social Services</w:t>
      </w:r>
    </w:p>
    <w:sectPr w:rsidR="00A5133D" w:rsidRPr="00A5133D" w:rsidSect="00A51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459"/>
    <w:multiLevelType w:val="multilevel"/>
    <w:tmpl w:val="DE6E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5322"/>
    <w:multiLevelType w:val="hybridMultilevel"/>
    <w:tmpl w:val="F8F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bMwsDQ1Mze3NDRR0lEKTi0uzszPAykwqgUAYNAZBSwAAAA="/>
  </w:docVars>
  <w:rsids>
    <w:rsidRoot w:val="00A5133D"/>
    <w:rsid w:val="0003424A"/>
    <w:rsid w:val="00096291"/>
    <w:rsid w:val="002C36F8"/>
    <w:rsid w:val="00367B6B"/>
    <w:rsid w:val="00A05119"/>
    <w:rsid w:val="00A5133D"/>
    <w:rsid w:val="00F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981C53"/>
  <w15:docId w15:val="{B0B26B5D-6F36-4EB0-8D32-E09461C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3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36F8"/>
    <w:rPr>
      <w:b/>
      <w:bCs/>
    </w:rPr>
  </w:style>
  <w:style w:type="paragraph" w:styleId="ListParagraph">
    <w:name w:val="List Paragraph"/>
    <w:basedOn w:val="Normal"/>
    <w:uiPriority w:val="34"/>
    <w:qFormat/>
    <w:rsid w:val="0009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638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mengel@dfa.state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Mengel, Dwight (DFA3-A50)</dc:creator>
  <cp:lastModifiedBy>Mengel, Dwight (DFA)</cp:lastModifiedBy>
  <cp:revision>3</cp:revision>
  <dcterms:created xsi:type="dcterms:W3CDTF">2017-09-19T23:51:00Z</dcterms:created>
  <dcterms:modified xsi:type="dcterms:W3CDTF">2017-09-20T00:04:00Z</dcterms:modified>
</cp:coreProperties>
</file>