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287" w:rsidRDefault="00CF3457">
      <w:pPr>
        <w:tabs>
          <w:tab w:val="left" w:pos="5832"/>
        </w:tabs>
        <w:ind w:left="4241"/>
        <w:rPr>
          <w:rFonts w:ascii="Times New Roman"/>
          <w:sz w:val="20"/>
        </w:rPr>
      </w:pPr>
      <w:r>
        <w:rPr>
          <w:rFonts w:ascii="Times New Roman"/>
          <w:noProof/>
          <w:position w:val="1"/>
          <w:sz w:val="20"/>
        </w:rPr>
        <w:drawing>
          <wp:inline distT="0" distB="0" distL="0" distR="0">
            <wp:extent cx="731519" cy="7315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31519" cy="731520"/>
                    </a:xfrm>
                    <a:prstGeom prst="rect">
                      <a:avLst/>
                    </a:prstGeom>
                  </pic:spPr>
                </pic:pic>
              </a:graphicData>
            </a:graphic>
          </wp:inline>
        </w:drawing>
      </w:r>
      <w:r>
        <w:rPr>
          <w:rFonts w:ascii="Times New Roman"/>
          <w:position w:val="1"/>
          <w:sz w:val="20"/>
        </w:rPr>
        <w:tab/>
      </w:r>
      <w:r>
        <w:rPr>
          <w:rFonts w:ascii="Times New Roman"/>
          <w:sz w:val="20"/>
        </w:rPr>
      </w:r>
      <w:r>
        <w:rPr>
          <w:rFonts w:ascii="Times New Roman"/>
          <w:sz w:val="20"/>
        </w:rPr>
        <w:pict>
          <v:group id="_x0000_s1041" style="width:53.9pt;height:53.55pt;mso-position-horizontal-relative:char;mso-position-vertical-relative:line" coordsize="1078,1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41;top:45;width:1037;height:980">
              <v:imagedata r:id="rId6" o:title=""/>
            </v:shape>
            <v:line id="_x0000_s1042" style="position:absolute" from="8,1064" to="8,8" strokeweight=".72pt"/>
            <w10:wrap type="none"/>
            <w10:anchorlock/>
          </v:group>
        </w:pict>
      </w:r>
    </w:p>
    <w:p w:rsidR="00930287" w:rsidRDefault="00930287">
      <w:pPr>
        <w:pStyle w:val="BodyText"/>
        <w:rPr>
          <w:rFonts w:ascii="Times New Roman"/>
          <w:sz w:val="20"/>
        </w:rPr>
      </w:pPr>
    </w:p>
    <w:p w:rsidR="00930287" w:rsidRDefault="00930287">
      <w:pPr>
        <w:pStyle w:val="BodyText"/>
        <w:rPr>
          <w:rFonts w:ascii="Times New Roman"/>
          <w:sz w:val="18"/>
        </w:rPr>
      </w:pPr>
    </w:p>
    <w:p w:rsidR="00930287" w:rsidRDefault="00CF3457">
      <w:pPr>
        <w:pStyle w:val="Heading1"/>
        <w:spacing w:before="92" w:line="345" w:lineRule="auto"/>
        <w:ind w:left="1193"/>
      </w:pPr>
      <w:r>
        <w:rPr>
          <w:color w:val="313131"/>
          <w:w w:val="110"/>
        </w:rPr>
        <w:t>Tompkins County/ Ithaca-Tompkins County Transportation Council Special Community Mobility Projects</w:t>
      </w:r>
    </w:p>
    <w:p w:rsidR="00930287" w:rsidRDefault="00CF3457">
      <w:pPr>
        <w:spacing w:before="8"/>
        <w:ind w:left="1167" w:right="1755"/>
        <w:jc w:val="center"/>
        <w:rPr>
          <w:sz w:val="27"/>
        </w:rPr>
      </w:pPr>
      <w:r>
        <w:rPr>
          <w:color w:val="313131"/>
          <w:w w:val="105"/>
          <w:sz w:val="27"/>
        </w:rPr>
        <w:t>Application for  2018 Grants</w:t>
      </w:r>
    </w:p>
    <w:p w:rsidR="00930287" w:rsidRDefault="00CF3457">
      <w:pPr>
        <w:spacing w:before="144"/>
        <w:ind w:left="3319"/>
        <w:rPr>
          <w:b/>
          <w:sz w:val="20"/>
        </w:rPr>
      </w:pPr>
      <w:r>
        <w:rPr>
          <w:b/>
          <w:color w:val="313131"/>
          <w:w w:val="110"/>
          <w:sz w:val="20"/>
        </w:rPr>
        <w:t>Due</w:t>
      </w:r>
      <w:bookmarkStart w:id="0" w:name="_GoBack"/>
      <w:bookmarkEnd w:id="0"/>
      <w:r>
        <w:rPr>
          <w:b/>
          <w:color w:val="313131"/>
          <w:w w:val="110"/>
          <w:sz w:val="20"/>
        </w:rPr>
        <w:t xml:space="preserve"> to ITCTC on Friday, Nov 3, 2017, 4 pm</w:t>
      </w:r>
    </w:p>
    <w:p w:rsidR="00930287" w:rsidRDefault="00930287">
      <w:pPr>
        <w:pStyle w:val="BodyText"/>
        <w:rPr>
          <w:b/>
          <w:sz w:val="22"/>
        </w:rPr>
      </w:pPr>
    </w:p>
    <w:p w:rsidR="00930287" w:rsidRDefault="00CF3457">
      <w:pPr>
        <w:spacing w:before="150"/>
        <w:ind w:left="180"/>
        <w:rPr>
          <w:b/>
          <w:sz w:val="20"/>
        </w:rPr>
      </w:pPr>
      <w:r>
        <w:pict>
          <v:line id="_x0000_s1040" style="position:absolute;left:0;text-align:left;z-index:1120;mso-position-horizontal-relative:page" from="605.5pt,71.35pt" to="605.5pt,19.5pt" strokeweight="1.44pt">
            <w10:wrap anchorx="page"/>
          </v:line>
        </w:pict>
      </w:r>
      <w:r>
        <w:rPr>
          <w:b/>
          <w:color w:val="313131"/>
          <w:w w:val="105"/>
          <w:sz w:val="20"/>
        </w:rPr>
        <w:t>Contact Information:</w:t>
      </w:r>
    </w:p>
    <w:p w:rsidR="00930287" w:rsidRDefault="00CF3457">
      <w:pPr>
        <w:pStyle w:val="BodyText"/>
        <w:spacing w:before="96"/>
        <w:ind w:left="184"/>
      </w:pPr>
      <w:r>
        <w:rPr>
          <w:color w:val="313131"/>
          <w:w w:val="105"/>
        </w:rPr>
        <w:t>Name: Dawn Montanye</w:t>
      </w:r>
    </w:p>
    <w:p w:rsidR="00930287" w:rsidRDefault="00CF3457">
      <w:pPr>
        <w:pStyle w:val="BodyText"/>
        <w:spacing w:before="94" w:line="333" w:lineRule="auto"/>
        <w:ind w:left="181" w:right="5380" w:firstLine="4"/>
      </w:pPr>
      <w:r>
        <w:rPr>
          <w:color w:val="313131"/>
        </w:rPr>
        <w:t>Agen</w:t>
      </w:r>
      <w:r>
        <w:rPr>
          <w:color w:val="313131"/>
        </w:rPr>
        <w:t>cy: Cornell Cooperative Extension Tompkins County Address:  615 Willow Ave Ithaca, NY 14850</w:t>
      </w:r>
    </w:p>
    <w:p w:rsidR="00930287" w:rsidRDefault="00CF3457">
      <w:pPr>
        <w:pStyle w:val="BodyText"/>
        <w:spacing w:before="2"/>
        <w:ind w:left="174"/>
      </w:pPr>
      <w:r>
        <w:rPr>
          <w:color w:val="313131"/>
          <w:w w:val="105"/>
        </w:rPr>
        <w:t>Phone#: 607-272-2292 x199</w:t>
      </w:r>
    </w:p>
    <w:p w:rsidR="00930287" w:rsidRDefault="00CF3457">
      <w:pPr>
        <w:pStyle w:val="BodyText"/>
        <w:spacing w:before="94"/>
        <w:ind w:left="169"/>
      </w:pPr>
      <w:r>
        <w:rPr>
          <w:color w:val="313131"/>
          <w:w w:val="105"/>
        </w:rPr>
        <w:t xml:space="preserve">Email: </w:t>
      </w:r>
      <w:hyperlink r:id="rId7">
        <w:r>
          <w:rPr>
            <w:color w:val="313131"/>
            <w:w w:val="105"/>
            <w:u w:val="single" w:color="000000"/>
          </w:rPr>
          <w:t>dm773@cornell.edu</w:t>
        </w:r>
      </w:hyperlink>
    </w:p>
    <w:p w:rsidR="00930287" w:rsidRDefault="00CF3457">
      <w:pPr>
        <w:pStyle w:val="BodyText"/>
        <w:spacing w:before="94"/>
        <w:ind w:left="173"/>
      </w:pPr>
      <w:r>
        <w:rPr>
          <w:color w:val="313131"/>
          <w:w w:val="110"/>
        </w:rPr>
        <w:t xml:space="preserve">Website: </w:t>
      </w:r>
      <w:hyperlink r:id="rId8">
        <w:r>
          <w:rPr>
            <w:color w:val="313131"/>
            <w:w w:val="110"/>
          </w:rPr>
          <w:t>http://ccetompkins.org/community/way2go</w:t>
        </w:r>
      </w:hyperlink>
    </w:p>
    <w:p w:rsidR="00930287" w:rsidRDefault="00930287">
      <w:pPr>
        <w:pStyle w:val="BodyText"/>
        <w:rPr>
          <w:sz w:val="22"/>
        </w:rPr>
      </w:pPr>
    </w:p>
    <w:p w:rsidR="00930287" w:rsidRDefault="00CF3457">
      <w:pPr>
        <w:pStyle w:val="ListParagraph"/>
        <w:numPr>
          <w:ilvl w:val="0"/>
          <w:numId w:val="1"/>
        </w:numPr>
        <w:tabs>
          <w:tab w:val="left" w:pos="531"/>
        </w:tabs>
        <w:spacing w:before="172"/>
        <w:rPr>
          <w:color w:val="313131"/>
          <w:sz w:val="20"/>
        </w:rPr>
      </w:pPr>
      <w:r>
        <w:rPr>
          <w:b/>
          <w:color w:val="313131"/>
          <w:w w:val="105"/>
          <w:sz w:val="20"/>
        </w:rPr>
        <w:t>Project</w:t>
      </w:r>
      <w:r>
        <w:rPr>
          <w:b/>
          <w:color w:val="313131"/>
          <w:spacing w:val="-21"/>
          <w:w w:val="105"/>
          <w:sz w:val="20"/>
        </w:rPr>
        <w:t xml:space="preserve"> </w:t>
      </w:r>
      <w:r>
        <w:rPr>
          <w:b/>
          <w:color w:val="313131"/>
          <w:w w:val="105"/>
          <w:sz w:val="20"/>
        </w:rPr>
        <w:t>Name:</w:t>
      </w:r>
      <w:r>
        <w:rPr>
          <w:b/>
          <w:color w:val="313131"/>
          <w:spacing w:val="-26"/>
          <w:w w:val="105"/>
          <w:sz w:val="20"/>
        </w:rPr>
        <w:t xml:space="preserve"> </w:t>
      </w:r>
      <w:r>
        <w:rPr>
          <w:color w:val="313131"/>
          <w:w w:val="105"/>
          <w:sz w:val="21"/>
        </w:rPr>
        <w:t>Chinese</w:t>
      </w:r>
      <w:r>
        <w:rPr>
          <w:color w:val="313131"/>
          <w:spacing w:val="-26"/>
          <w:w w:val="105"/>
          <w:sz w:val="21"/>
        </w:rPr>
        <w:t xml:space="preserve"> </w:t>
      </w:r>
      <w:r>
        <w:rPr>
          <w:color w:val="313131"/>
          <w:w w:val="105"/>
          <w:sz w:val="21"/>
        </w:rPr>
        <w:t>and</w:t>
      </w:r>
      <w:r>
        <w:rPr>
          <w:color w:val="313131"/>
          <w:spacing w:val="-29"/>
          <w:w w:val="105"/>
          <w:sz w:val="21"/>
        </w:rPr>
        <w:t xml:space="preserve"> </w:t>
      </w:r>
      <w:r>
        <w:rPr>
          <w:color w:val="313131"/>
          <w:w w:val="105"/>
          <w:sz w:val="21"/>
        </w:rPr>
        <w:t>Spanish</w:t>
      </w:r>
      <w:r>
        <w:rPr>
          <w:color w:val="313131"/>
          <w:spacing w:val="-24"/>
          <w:w w:val="105"/>
          <w:sz w:val="21"/>
        </w:rPr>
        <w:t xml:space="preserve"> </w:t>
      </w:r>
      <w:r>
        <w:rPr>
          <w:color w:val="313131"/>
          <w:w w:val="105"/>
          <w:sz w:val="21"/>
        </w:rPr>
        <w:t>Translation</w:t>
      </w:r>
      <w:r>
        <w:rPr>
          <w:color w:val="313131"/>
          <w:spacing w:val="-18"/>
          <w:w w:val="105"/>
          <w:sz w:val="21"/>
        </w:rPr>
        <w:t xml:space="preserve"> </w:t>
      </w:r>
      <w:r>
        <w:rPr>
          <w:color w:val="313131"/>
          <w:w w:val="105"/>
          <w:sz w:val="21"/>
        </w:rPr>
        <w:t>of</w:t>
      </w:r>
      <w:r>
        <w:rPr>
          <w:color w:val="313131"/>
          <w:spacing w:val="-17"/>
          <w:w w:val="105"/>
          <w:sz w:val="21"/>
        </w:rPr>
        <w:t xml:space="preserve"> </w:t>
      </w:r>
      <w:r>
        <w:rPr>
          <w:color w:val="313131"/>
          <w:w w:val="105"/>
          <w:sz w:val="21"/>
        </w:rPr>
        <w:t>Key</w:t>
      </w:r>
      <w:r>
        <w:rPr>
          <w:color w:val="313131"/>
          <w:spacing w:val="-35"/>
          <w:w w:val="105"/>
          <w:sz w:val="21"/>
        </w:rPr>
        <w:t xml:space="preserve"> </w:t>
      </w:r>
      <w:r>
        <w:rPr>
          <w:color w:val="313131"/>
          <w:w w:val="105"/>
          <w:sz w:val="21"/>
        </w:rPr>
        <w:t>Transportation</w:t>
      </w:r>
      <w:r>
        <w:rPr>
          <w:color w:val="313131"/>
          <w:spacing w:val="-34"/>
          <w:w w:val="105"/>
          <w:sz w:val="21"/>
        </w:rPr>
        <w:t xml:space="preserve"> </w:t>
      </w:r>
      <w:r>
        <w:rPr>
          <w:color w:val="313131"/>
          <w:w w:val="105"/>
          <w:sz w:val="21"/>
        </w:rPr>
        <w:t>Documents</w:t>
      </w:r>
    </w:p>
    <w:p w:rsidR="00930287" w:rsidRDefault="00930287">
      <w:pPr>
        <w:pStyle w:val="BodyText"/>
        <w:rPr>
          <w:sz w:val="22"/>
        </w:rPr>
      </w:pPr>
    </w:p>
    <w:p w:rsidR="00930287" w:rsidRDefault="00CF3457">
      <w:pPr>
        <w:pStyle w:val="ListParagraph"/>
        <w:numPr>
          <w:ilvl w:val="0"/>
          <w:numId w:val="1"/>
        </w:numPr>
        <w:tabs>
          <w:tab w:val="left" w:pos="527"/>
        </w:tabs>
        <w:spacing w:before="169"/>
        <w:ind w:left="526" w:hanging="354"/>
        <w:rPr>
          <w:rFonts w:ascii="Times New Roman"/>
          <w:b/>
          <w:color w:val="313131"/>
        </w:rPr>
      </w:pPr>
      <w:r>
        <w:pict>
          <v:line id="_x0000_s1039" style="position:absolute;left:0;text-align:left;z-index:1096;mso-position-horizontal-relative:page" from="604.55pt,78.25pt" to="604.55pt,7.2pt" strokeweight="1.68pt">
            <w10:wrap anchorx="page"/>
          </v:line>
        </w:pict>
      </w:r>
      <w:r>
        <w:rPr>
          <w:b/>
          <w:color w:val="313131"/>
          <w:sz w:val="20"/>
        </w:rPr>
        <w:t>Project</w:t>
      </w:r>
      <w:r>
        <w:rPr>
          <w:b/>
          <w:color w:val="313131"/>
          <w:spacing w:val="13"/>
          <w:sz w:val="20"/>
        </w:rPr>
        <w:t xml:space="preserve"> </w:t>
      </w:r>
      <w:r>
        <w:rPr>
          <w:b/>
          <w:color w:val="313131"/>
          <w:sz w:val="20"/>
        </w:rPr>
        <w:t>Description:</w:t>
      </w:r>
    </w:p>
    <w:p w:rsidR="00930287" w:rsidRDefault="00930287">
      <w:pPr>
        <w:pStyle w:val="BodyText"/>
        <w:spacing w:before="4"/>
        <w:rPr>
          <w:b/>
          <w:sz w:val="33"/>
        </w:rPr>
      </w:pPr>
    </w:p>
    <w:p w:rsidR="00930287" w:rsidRDefault="00CF3457">
      <w:pPr>
        <w:pStyle w:val="BodyText"/>
        <w:spacing w:before="1"/>
        <w:ind w:left="151"/>
      </w:pPr>
      <w:r>
        <w:rPr>
          <w:color w:val="313131"/>
        </w:rPr>
        <w:t>Type of Project (Please Check One):</w:t>
      </w:r>
    </w:p>
    <w:p w:rsidR="00930287" w:rsidRDefault="00930287">
      <w:pPr>
        <w:sectPr w:rsidR="00930287">
          <w:type w:val="continuous"/>
          <w:pgSz w:w="12240" w:h="15840"/>
          <w:pgMar w:top="720" w:right="0" w:bottom="0" w:left="520" w:header="720" w:footer="720" w:gutter="0"/>
          <w:cols w:space="720"/>
        </w:sectPr>
      </w:pPr>
    </w:p>
    <w:p w:rsidR="00930287" w:rsidRDefault="00CF3457">
      <w:pPr>
        <w:pStyle w:val="BodyText"/>
        <w:spacing w:before="94" w:line="331" w:lineRule="auto"/>
        <w:ind w:left="146" w:firstLine="4"/>
      </w:pPr>
      <w:r>
        <w:rPr>
          <w:color w:val="313131"/>
          <w:w w:val="105"/>
        </w:rPr>
        <w:t>Operating Assistance: Mobility Management: Other Capital Project:</w:t>
      </w:r>
    </w:p>
    <w:p w:rsidR="00930287" w:rsidRDefault="00CF3457">
      <w:pPr>
        <w:tabs>
          <w:tab w:val="left" w:pos="422"/>
        </w:tabs>
        <w:spacing w:before="81"/>
        <w:ind w:left="134"/>
        <w:rPr>
          <w:rFonts w:ascii="Times New Roman"/>
        </w:rPr>
      </w:pPr>
      <w:r>
        <w:br w:type="column"/>
      </w:r>
      <w:r>
        <w:rPr>
          <w:rFonts w:ascii="Times New Roman"/>
          <w:color w:val="313131"/>
        </w:rPr>
        <w:t>[</w:t>
      </w:r>
      <w:r>
        <w:rPr>
          <w:rFonts w:ascii="Times New Roman"/>
          <w:color w:val="313131"/>
        </w:rPr>
        <w:tab/>
        <w:t>]</w:t>
      </w:r>
    </w:p>
    <w:p w:rsidR="00930287" w:rsidRDefault="00CF3457">
      <w:pPr>
        <w:pStyle w:val="BodyText"/>
        <w:spacing w:before="86"/>
        <w:ind w:left="152"/>
      </w:pPr>
      <w:r>
        <w:rPr>
          <w:color w:val="313131"/>
          <w:w w:val="110"/>
        </w:rPr>
        <w:t>[x]</w:t>
      </w:r>
    </w:p>
    <w:p w:rsidR="00930287" w:rsidRDefault="00CF3457">
      <w:pPr>
        <w:tabs>
          <w:tab w:val="left" w:pos="412"/>
        </w:tabs>
        <w:spacing w:before="86"/>
        <w:ind w:left="120"/>
        <w:rPr>
          <w:rFonts w:ascii="Times New Roman"/>
        </w:rPr>
      </w:pPr>
      <w:r>
        <w:pict>
          <v:line id="_x0000_s1038" style="position:absolute;left:0;text-align:left;z-index:1072;mso-position-horizontal-relative:page" from="603.35pt,157.85pt" to="603.35pt,10pt" strokeweight="1.44pt">
            <w10:wrap anchorx="page"/>
          </v:line>
        </w:pict>
      </w:r>
      <w:r>
        <w:rPr>
          <w:rFonts w:ascii="Times New Roman"/>
          <w:color w:val="313131"/>
          <w:w w:val="105"/>
          <w:sz w:val="21"/>
        </w:rPr>
        <w:t>[</w:t>
      </w:r>
      <w:r>
        <w:rPr>
          <w:rFonts w:ascii="Times New Roman"/>
          <w:color w:val="313131"/>
          <w:w w:val="105"/>
          <w:sz w:val="21"/>
        </w:rPr>
        <w:tab/>
      </w:r>
      <w:r>
        <w:rPr>
          <w:rFonts w:ascii="Times New Roman"/>
          <w:color w:val="313131"/>
          <w:w w:val="105"/>
        </w:rPr>
        <w:t>]</w:t>
      </w:r>
    </w:p>
    <w:p w:rsidR="00930287" w:rsidRDefault="00930287">
      <w:pPr>
        <w:rPr>
          <w:rFonts w:ascii="Times New Roman"/>
        </w:rPr>
        <w:sectPr w:rsidR="00930287">
          <w:type w:val="continuous"/>
          <w:pgSz w:w="12240" w:h="15840"/>
          <w:pgMar w:top="720" w:right="0" w:bottom="0" w:left="520" w:header="720" w:footer="720" w:gutter="0"/>
          <w:cols w:num="2" w:space="720" w:equalWidth="0">
            <w:col w:w="2355" w:space="40"/>
            <w:col w:w="9325"/>
          </w:cols>
        </w:sectPr>
      </w:pPr>
    </w:p>
    <w:p w:rsidR="00930287" w:rsidRDefault="00930287">
      <w:pPr>
        <w:pStyle w:val="BodyText"/>
        <w:spacing w:before="1"/>
        <w:rPr>
          <w:rFonts w:ascii="Times New Roman"/>
        </w:rPr>
      </w:pPr>
    </w:p>
    <w:p w:rsidR="00930287" w:rsidRDefault="00CF3457">
      <w:pPr>
        <w:spacing w:before="93" w:line="348" w:lineRule="auto"/>
        <w:ind w:left="143" w:right="989" w:hanging="2"/>
        <w:rPr>
          <w:b/>
          <w:sz w:val="20"/>
        </w:rPr>
      </w:pPr>
      <w:r>
        <w:rPr>
          <w:b/>
          <w:color w:val="313131"/>
          <w:w w:val="105"/>
          <w:sz w:val="20"/>
        </w:rPr>
        <w:t>Describe</w:t>
      </w:r>
      <w:r>
        <w:rPr>
          <w:b/>
          <w:color w:val="313131"/>
          <w:spacing w:val="-10"/>
          <w:w w:val="105"/>
          <w:sz w:val="20"/>
        </w:rPr>
        <w:t xml:space="preserve"> </w:t>
      </w:r>
      <w:r>
        <w:rPr>
          <w:b/>
          <w:color w:val="313131"/>
          <w:w w:val="105"/>
          <w:sz w:val="20"/>
        </w:rPr>
        <w:t>the</w:t>
      </w:r>
      <w:r>
        <w:rPr>
          <w:b/>
          <w:color w:val="313131"/>
          <w:spacing w:val="-18"/>
          <w:w w:val="105"/>
          <w:sz w:val="20"/>
        </w:rPr>
        <w:t xml:space="preserve"> </w:t>
      </w:r>
      <w:r>
        <w:rPr>
          <w:b/>
          <w:color w:val="313131"/>
          <w:w w:val="105"/>
          <w:sz w:val="20"/>
        </w:rPr>
        <w:t>proposed</w:t>
      </w:r>
      <w:r>
        <w:rPr>
          <w:b/>
          <w:color w:val="313131"/>
          <w:spacing w:val="-7"/>
          <w:w w:val="105"/>
          <w:sz w:val="20"/>
        </w:rPr>
        <w:t xml:space="preserve"> </w:t>
      </w:r>
      <w:r>
        <w:rPr>
          <w:b/>
          <w:color w:val="313131"/>
          <w:w w:val="105"/>
          <w:sz w:val="20"/>
        </w:rPr>
        <w:t>project</w:t>
      </w:r>
      <w:r>
        <w:rPr>
          <w:b/>
          <w:color w:val="313131"/>
          <w:spacing w:val="-7"/>
          <w:w w:val="105"/>
          <w:sz w:val="20"/>
        </w:rPr>
        <w:t xml:space="preserve"> </w:t>
      </w:r>
      <w:r>
        <w:rPr>
          <w:b/>
          <w:color w:val="313131"/>
          <w:w w:val="105"/>
          <w:sz w:val="20"/>
        </w:rPr>
        <w:t>goals</w:t>
      </w:r>
      <w:r>
        <w:rPr>
          <w:b/>
          <w:color w:val="313131"/>
          <w:spacing w:val="-17"/>
          <w:w w:val="105"/>
          <w:sz w:val="20"/>
        </w:rPr>
        <w:t xml:space="preserve"> </w:t>
      </w:r>
      <w:r>
        <w:rPr>
          <w:b/>
          <w:color w:val="313131"/>
          <w:w w:val="105"/>
          <w:sz w:val="20"/>
        </w:rPr>
        <w:t>and</w:t>
      </w:r>
      <w:r>
        <w:rPr>
          <w:b/>
          <w:color w:val="313131"/>
          <w:spacing w:val="-12"/>
          <w:w w:val="105"/>
          <w:sz w:val="20"/>
        </w:rPr>
        <w:t xml:space="preserve"> </w:t>
      </w:r>
      <w:r>
        <w:rPr>
          <w:b/>
          <w:color w:val="313131"/>
          <w:w w:val="105"/>
          <w:sz w:val="20"/>
        </w:rPr>
        <w:t>objectives.</w:t>
      </w:r>
      <w:r>
        <w:rPr>
          <w:b/>
          <w:color w:val="313131"/>
          <w:w w:val="105"/>
          <w:sz w:val="20"/>
        </w:rPr>
        <w:t xml:space="preserve"> </w:t>
      </w:r>
      <w:r>
        <w:rPr>
          <w:b/>
          <w:color w:val="313131"/>
          <w:w w:val="105"/>
          <w:sz w:val="20"/>
        </w:rPr>
        <w:t>Is</w:t>
      </w:r>
      <w:r>
        <w:rPr>
          <w:b/>
          <w:color w:val="313131"/>
          <w:spacing w:val="-20"/>
          <w:w w:val="105"/>
          <w:sz w:val="20"/>
        </w:rPr>
        <w:t xml:space="preserve"> </w:t>
      </w:r>
      <w:r>
        <w:rPr>
          <w:color w:val="313131"/>
          <w:w w:val="105"/>
          <w:sz w:val="21"/>
        </w:rPr>
        <w:t>it</w:t>
      </w:r>
      <w:r>
        <w:rPr>
          <w:color w:val="313131"/>
          <w:spacing w:val="11"/>
          <w:w w:val="105"/>
          <w:sz w:val="21"/>
        </w:rPr>
        <w:t xml:space="preserve"> </w:t>
      </w:r>
      <w:r>
        <w:rPr>
          <w:b/>
          <w:color w:val="313131"/>
          <w:w w:val="105"/>
          <w:sz w:val="20"/>
        </w:rPr>
        <w:t>a</w:t>
      </w:r>
      <w:r>
        <w:rPr>
          <w:b/>
          <w:color w:val="313131"/>
          <w:spacing w:val="-19"/>
          <w:w w:val="105"/>
          <w:sz w:val="20"/>
        </w:rPr>
        <w:t xml:space="preserve"> </w:t>
      </w:r>
      <w:r>
        <w:rPr>
          <w:b/>
          <w:color w:val="313131"/>
          <w:w w:val="105"/>
          <w:sz w:val="20"/>
        </w:rPr>
        <w:t>new</w:t>
      </w:r>
      <w:r>
        <w:rPr>
          <w:b/>
          <w:color w:val="313131"/>
          <w:spacing w:val="-7"/>
          <w:w w:val="105"/>
          <w:sz w:val="20"/>
        </w:rPr>
        <w:t xml:space="preserve"> </w:t>
      </w:r>
      <w:r>
        <w:rPr>
          <w:b/>
          <w:color w:val="313131"/>
          <w:w w:val="105"/>
          <w:sz w:val="20"/>
        </w:rPr>
        <w:t>or</w:t>
      </w:r>
      <w:r>
        <w:rPr>
          <w:b/>
          <w:color w:val="313131"/>
          <w:spacing w:val="-14"/>
          <w:w w:val="105"/>
          <w:sz w:val="20"/>
        </w:rPr>
        <w:t xml:space="preserve"> </w:t>
      </w:r>
      <w:r>
        <w:rPr>
          <w:b/>
          <w:color w:val="313131"/>
          <w:w w:val="105"/>
          <w:sz w:val="20"/>
        </w:rPr>
        <w:t>continuing</w:t>
      </w:r>
      <w:r>
        <w:rPr>
          <w:b/>
          <w:color w:val="313131"/>
          <w:spacing w:val="-11"/>
          <w:w w:val="105"/>
          <w:sz w:val="20"/>
        </w:rPr>
        <w:t xml:space="preserve"> </w:t>
      </w:r>
      <w:r>
        <w:rPr>
          <w:b/>
          <w:color w:val="313131"/>
          <w:w w:val="105"/>
          <w:sz w:val="20"/>
        </w:rPr>
        <w:t>project?</w:t>
      </w:r>
      <w:r>
        <w:rPr>
          <w:b/>
          <w:color w:val="313131"/>
          <w:spacing w:val="-9"/>
          <w:w w:val="105"/>
          <w:sz w:val="20"/>
        </w:rPr>
        <w:t xml:space="preserve"> </w:t>
      </w:r>
      <w:r>
        <w:rPr>
          <w:b/>
          <w:color w:val="313131"/>
          <w:w w:val="105"/>
          <w:sz w:val="20"/>
        </w:rPr>
        <w:t>How</w:t>
      </w:r>
      <w:r>
        <w:rPr>
          <w:b/>
          <w:color w:val="313131"/>
          <w:spacing w:val="-7"/>
          <w:w w:val="105"/>
          <w:sz w:val="20"/>
        </w:rPr>
        <w:t xml:space="preserve"> </w:t>
      </w:r>
      <w:r>
        <w:rPr>
          <w:b/>
          <w:color w:val="313131"/>
          <w:w w:val="105"/>
          <w:sz w:val="20"/>
        </w:rPr>
        <w:t>will</w:t>
      </w:r>
      <w:r>
        <w:rPr>
          <w:b/>
          <w:color w:val="313131"/>
          <w:spacing w:val="-14"/>
          <w:w w:val="105"/>
          <w:sz w:val="20"/>
        </w:rPr>
        <w:t xml:space="preserve"> </w:t>
      </w:r>
      <w:r>
        <w:rPr>
          <w:b/>
          <w:color w:val="313131"/>
          <w:w w:val="105"/>
          <w:sz w:val="20"/>
        </w:rPr>
        <w:t>the</w:t>
      </w:r>
      <w:r>
        <w:rPr>
          <w:b/>
          <w:color w:val="313131"/>
          <w:spacing w:val="-20"/>
          <w:w w:val="105"/>
          <w:sz w:val="20"/>
        </w:rPr>
        <w:t xml:space="preserve"> </w:t>
      </w:r>
      <w:r>
        <w:rPr>
          <w:b/>
          <w:color w:val="313131"/>
          <w:w w:val="105"/>
          <w:sz w:val="20"/>
        </w:rPr>
        <w:t>project be</w:t>
      </w:r>
      <w:r>
        <w:rPr>
          <w:b/>
          <w:color w:val="313131"/>
          <w:spacing w:val="-16"/>
          <w:w w:val="105"/>
          <w:sz w:val="20"/>
        </w:rPr>
        <w:t xml:space="preserve"> </w:t>
      </w:r>
      <w:r>
        <w:rPr>
          <w:b/>
          <w:color w:val="313131"/>
          <w:w w:val="105"/>
          <w:sz w:val="20"/>
        </w:rPr>
        <w:t>implemented?</w:t>
      </w:r>
    </w:p>
    <w:p w:rsidR="00930287" w:rsidRDefault="00CF3457">
      <w:pPr>
        <w:pStyle w:val="BodyText"/>
        <w:spacing w:line="333" w:lineRule="auto"/>
        <w:ind w:left="124" w:right="989" w:firstLine="12"/>
      </w:pPr>
      <w:r>
        <w:rPr>
          <w:color w:val="313131"/>
          <w:w w:val="105"/>
        </w:rPr>
        <w:t>The</w:t>
      </w:r>
      <w:r>
        <w:rPr>
          <w:color w:val="313131"/>
          <w:spacing w:val="-24"/>
          <w:w w:val="105"/>
        </w:rPr>
        <w:t xml:space="preserve"> </w:t>
      </w:r>
      <w:r>
        <w:rPr>
          <w:color w:val="313131"/>
          <w:w w:val="105"/>
        </w:rPr>
        <w:t>project</w:t>
      </w:r>
      <w:r>
        <w:rPr>
          <w:color w:val="313131"/>
          <w:spacing w:val="-15"/>
          <w:w w:val="105"/>
        </w:rPr>
        <w:t xml:space="preserve"> </w:t>
      </w:r>
      <w:r>
        <w:rPr>
          <w:color w:val="313131"/>
          <w:w w:val="105"/>
        </w:rPr>
        <w:t>goals</w:t>
      </w:r>
      <w:r>
        <w:rPr>
          <w:color w:val="313131"/>
          <w:spacing w:val="-20"/>
          <w:w w:val="105"/>
        </w:rPr>
        <w:t xml:space="preserve"> </w:t>
      </w:r>
      <w:r>
        <w:rPr>
          <w:color w:val="313131"/>
          <w:w w:val="105"/>
        </w:rPr>
        <w:t>are</w:t>
      </w:r>
      <w:r>
        <w:rPr>
          <w:color w:val="313131"/>
          <w:spacing w:val="-18"/>
          <w:w w:val="105"/>
        </w:rPr>
        <w:t xml:space="preserve"> </w:t>
      </w:r>
      <w:r>
        <w:rPr>
          <w:color w:val="313131"/>
          <w:w w:val="105"/>
        </w:rPr>
        <w:t>for</w:t>
      </w:r>
      <w:r>
        <w:rPr>
          <w:color w:val="313131"/>
          <w:spacing w:val="-6"/>
          <w:w w:val="105"/>
        </w:rPr>
        <w:t xml:space="preserve"> </w:t>
      </w:r>
      <w:r>
        <w:rPr>
          <w:color w:val="313131"/>
          <w:w w:val="105"/>
        </w:rPr>
        <w:t>Chinese</w:t>
      </w:r>
      <w:r>
        <w:rPr>
          <w:color w:val="313131"/>
          <w:spacing w:val="-13"/>
          <w:w w:val="105"/>
        </w:rPr>
        <w:t xml:space="preserve"> </w:t>
      </w:r>
      <w:r>
        <w:rPr>
          <w:color w:val="313131"/>
          <w:w w:val="105"/>
        </w:rPr>
        <w:t>and</w:t>
      </w:r>
      <w:r>
        <w:rPr>
          <w:color w:val="313131"/>
          <w:spacing w:val="-24"/>
          <w:w w:val="105"/>
        </w:rPr>
        <w:t xml:space="preserve"> </w:t>
      </w:r>
      <w:r>
        <w:rPr>
          <w:color w:val="313131"/>
          <w:w w:val="105"/>
        </w:rPr>
        <w:t>Spanish</w:t>
      </w:r>
      <w:r>
        <w:rPr>
          <w:color w:val="313131"/>
          <w:spacing w:val="-14"/>
          <w:w w:val="105"/>
        </w:rPr>
        <w:t xml:space="preserve"> </w:t>
      </w:r>
      <w:r>
        <w:rPr>
          <w:color w:val="313131"/>
          <w:w w:val="105"/>
        </w:rPr>
        <w:t>speakers</w:t>
      </w:r>
      <w:r>
        <w:rPr>
          <w:color w:val="313131"/>
          <w:spacing w:val="-17"/>
          <w:w w:val="105"/>
        </w:rPr>
        <w:t xml:space="preserve"> </w:t>
      </w:r>
      <w:r>
        <w:rPr>
          <w:color w:val="313131"/>
          <w:w w:val="105"/>
        </w:rPr>
        <w:t>with</w:t>
      </w:r>
      <w:r>
        <w:rPr>
          <w:color w:val="313131"/>
          <w:spacing w:val="-17"/>
          <w:w w:val="105"/>
        </w:rPr>
        <w:t xml:space="preserve"> </w:t>
      </w:r>
      <w:r>
        <w:rPr>
          <w:color w:val="313131"/>
          <w:w w:val="105"/>
        </w:rPr>
        <w:t>limited</w:t>
      </w:r>
      <w:r>
        <w:rPr>
          <w:color w:val="313131"/>
          <w:spacing w:val="-17"/>
          <w:w w:val="105"/>
        </w:rPr>
        <w:t xml:space="preserve"> </w:t>
      </w:r>
      <w:r>
        <w:rPr>
          <w:color w:val="313131"/>
          <w:w w:val="105"/>
        </w:rPr>
        <w:t>English</w:t>
      </w:r>
      <w:r>
        <w:rPr>
          <w:color w:val="313131"/>
          <w:spacing w:val="-17"/>
          <w:w w:val="105"/>
        </w:rPr>
        <w:t xml:space="preserve"> </w:t>
      </w:r>
      <w:r>
        <w:rPr>
          <w:color w:val="313131"/>
          <w:w w:val="105"/>
        </w:rPr>
        <w:t>proficiency</w:t>
      </w:r>
      <w:r>
        <w:rPr>
          <w:color w:val="313131"/>
          <w:spacing w:val="-10"/>
          <w:w w:val="105"/>
        </w:rPr>
        <w:t xml:space="preserve"> </w:t>
      </w:r>
      <w:r>
        <w:rPr>
          <w:color w:val="313131"/>
          <w:w w:val="105"/>
        </w:rPr>
        <w:t>(LEP)</w:t>
      </w:r>
      <w:r>
        <w:rPr>
          <w:color w:val="313131"/>
          <w:spacing w:val="-16"/>
          <w:w w:val="105"/>
        </w:rPr>
        <w:t xml:space="preserve"> </w:t>
      </w:r>
      <w:r>
        <w:rPr>
          <w:color w:val="313131"/>
          <w:w w:val="105"/>
        </w:rPr>
        <w:t>to</w:t>
      </w:r>
      <w:r>
        <w:rPr>
          <w:color w:val="313131"/>
          <w:w w:val="105"/>
        </w:rPr>
        <w:t xml:space="preserve"> </w:t>
      </w:r>
      <w:r>
        <w:rPr>
          <w:color w:val="313131"/>
          <w:w w:val="105"/>
        </w:rPr>
        <w:t>be</w:t>
      </w:r>
      <w:r>
        <w:rPr>
          <w:color w:val="313131"/>
          <w:spacing w:val="-27"/>
          <w:w w:val="105"/>
        </w:rPr>
        <w:t xml:space="preserve"> </w:t>
      </w:r>
      <w:r>
        <w:rPr>
          <w:color w:val="313131"/>
          <w:w w:val="105"/>
        </w:rPr>
        <w:t>informed about mobility services in Tompkins County through transportation information that is translated into Mandarin Chinese (hereafter referred to as "Chinese") and Spanish. In addition this audience will be able to use</w:t>
      </w:r>
      <w:r>
        <w:rPr>
          <w:color w:val="313131"/>
          <w:spacing w:val="-22"/>
          <w:w w:val="105"/>
        </w:rPr>
        <w:t xml:space="preserve"> </w:t>
      </w:r>
      <w:r>
        <w:rPr>
          <w:color w:val="313131"/>
          <w:w w:val="105"/>
        </w:rPr>
        <w:t>this</w:t>
      </w:r>
      <w:r>
        <w:rPr>
          <w:color w:val="313131"/>
          <w:spacing w:val="-21"/>
          <w:w w:val="105"/>
        </w:rPr>
        <w:t xml:space="preserve"> </w:t>
      </w:r>
      <w:r>
        <w:rPr>
          <w:color w:val="313131"/>
          <w:w w:val="105"/>
        </w:rPr>
        <w:t>information</w:t>
      </w:r>
      <w:r>
        <w:rPr>
          <w:color w:val="313131"/>
          <w:spacing w:val="-7"/>
          <w:w w:val="105"/>
        </w:rPr>
        <w:t xml:space="preserve"> </w:t>
      </w:r>
      <w:r>
        <w:rPr>
          <w:color w:val="313131"/>
          <w:w w:val="105"/>
        </w:rPr>
        <w:t>to</w:t>
      </w:r>
      <w:r>
        <w:rPr>
          <w:color w:val="313131"/>
          <w:spacing w:val="-4"/>
          <w:w w:val="105"/>
        </w:rPr>
        <w:t xml:space="preserve"> </w:t>
      </w:r>
      <w:r>
        <w:rPr>
          <w:color w:val="313131"/>
          <w:w w:val="105"/>
        </w:rPr>
        <w:t>best</w:t>
      </w:r>
      <w:r>
        <w:rPr>
          <w:color w:val="313131"/>
          <w:spacing w:val="-5"/>
          <w:w w:val="105"/>
        </w:rPr>
        <w:t xml:space="preserve"> </w:t>
      </w:r>
      <w:r>
        <w:rPr>
          <w:color w:val="313131"/>
          <w:w w:val="105"/>
        </w:rPr>
        <w:t>address</w:t>
      </w:r>
      <w:r>
        <w:rPr>
          <w:color w:val="313131"/>
          <w:spacing w:val="-20"/>
          <w:w w:val="105"/>
        </w:rPr>
        <w:t xml:space="preserve"> </w:t>
      </w:r>
      <w:r>
        <w:rPr>
          <w:color w:val="313131"/>
          <w:w w:val="105"/>
        </w:rPr>
        <w:t>their</w:t>
      </w:r>
      <w:r>
        <w:rPr>
          <w:color w:val="313131"/>
          <w:spacing w:val="-13"/>
          <w:w w:val="105"/>
        </w:rPr>
        <w:t xml:space="preserve"> </w:t>
      </w:r>
      <w:r>
        <w:rPr>
          <w:color w:val="313131"/>
          <w:w w:val="105"/>
        </w:rPr>
        <w:t>transportation</w:t>
      </w:r>
      <w:r>
        <w:rPr>
          <w:color w:val="313131"/>
          <w:spacing w:val="-12"/>
          <w:w w:val="105"/>
        </w:rPr>
        <w:t xml:space="preserve"> </w:t>
      </w:r>
      <w:r>
        <w:rPr>
          <w:color w:val="313131"/>
          <w:w w:val="105"/>
        </w:rPr>
        <w:t>needs</w:t>
      </w:r>
      <w:r>
        <w:rPr>
          <w:color w:val="313131"/>
          <w:spacing w:val="-11"/>
          <w:w w:val="105"/>
        </w:rPr>
        <w:t xml:space="preserve"> </w:t>
      </w:r>
      <w:r>
        <w:rPr>
          <w:color w:val="313131"/>
          <w:w w:val="105"/>
        </w:rPr>
        <w:t>including</w:t>
      </w:r>
      <w:r>
        <w:rPr>
          <w:color w:val="313131"/>
          <w:spacing w:val="-19"/>
          <w:w w:val="105"/>
        </w:rPr>
        <w:t xml:space="preserve"> </w:t>
      </w:r>
      <w:r>
        <w:rPr>
          <w:color w:val="313131"/>
          <w:w w:val="105"/>
        </w:rPr>
        <w:t>improving</w:t>
      </w:r>
      <w:r>
        <w:rPr>
          <w:color w:val="313131"/>
          <w:spacing w:val="-14"/>
          <w:w w:val="105"/>
        </w:rPr>
        <w:t xml:space="preserve"> </w:t>
      </w:r>
      <w:r>
        <w:rPr>
          <w:color w:val="313131"/>
          <w:w w:val="105"/>
        </w:rPr>
        <w:t>access</w:t>
      </w:r>
      <w:r>
        <w:rPr>
          <w:color w:val="313131"/>
          <w:spacing w:val="-11"/>
          <w:w w:val="105"/>
        </w:rPr>
        <w:t xml:space="preserve"> </w:t>
      </w:r>
      <w:r>
        <w:rPr>
          <w:color w:val="313131"/>
          <w:w w:val="105"/>
        </w:rPr>
        <w:t>to</w:t>
      </w:r>
      <w:r>
        <w:rPr>
          <w:color w:val="313131"/>
          <w:spacing w:val="17"/>
          <w:w w:val="105"/>
        </w:rPr>
        <w:t xml:space="preserve"> </w:t>
      </w:r>
      <w:r>
        <w:rPr>
          <w:color w:val="313131"/>
          <w:w w:val="105"/>
        </w:rPr>
        <w:t>services</w:t>
      </w:r>
      <w:r>
        <w:rPr>
          <w:color w:val="313131"/>
          <w:spacing w:val="-10"/>
          <w:w w:val="105"/>
        </w:rPr>
        <w:t xml:space="preserve"> </w:t>
      </w:r>
      <w:r>
        <w:rPr>
          <w:color w:val="313131"/>
          <w:w w:val="105"/>
        </w:rPr>
        <w:t>such</w:t>
      </w:r>
      <w:r>
        <w:rPr>
          <w:color w:val="313131"/>
          <w:spacing w:val="-8"/>
          <w:w w:val="105"/>
        </w:rPr>
        <w:t xml:space="preserve"> </w:t>
      </w:r>
      <w:r>
        <w:rPr>
          <w:color w:val="313131"/>
          <w:w w:val="105"/>
        </w:rPr>
        <w:t>as medical facilities. This project will support the promotion, enhancement, and facilitation of access to transportation services  and help by coordinating information  on tran</w:t>
      </w:r>
      <w:r>
        <w:rPr>
          <w:color w:val="313131"/>
          <w:w w:val="105"/>
        </w:rPr>
        <w:t>sportation</w:t>
      </w:r>
      <w:r>
        <w:rPr>
          <w:color w:val="313131"/>
          <w:spacing w:val="-29"/>
          <w:w w:val="105"/>
        </w:rPr>
        <w:t xml:space="preserve"> </w:t>
      </w:r>
      <w:r>
        <w:rPr>
          <w:color w:val="313131"/>
          <w:w w:val="105"/>
        </w:rPr>
        <w:t>options.</w:t>
      </w:r>
    </w:p>
    <w:p w:rsidR="00930287" w:rsidRDefault="00930287">
      <w:pPr>
        <w:pStyle w:val="BodyText"/>
        <w:spacing w:before="9"/>
        <w:rPr>
          <w:sz w:val="29"/>
        </w:rPr>
      </w:pPr>
    </w:p>
    <w:p w:rsidR="00930287" w:rsidRDefault="00CF3457">
      <w:pPr>
        <w:pStyle w:val="BodyText"/>
        <w:spacing w:before="1" w:line="336" w:lineRule="auto"/>
        <w:ind w:left="121" w:right="537" w:firstLine="1"/>
      </w:pPr>
      <w:r>
        <w:rPr>
          <w:color w:val="313131"/>
          <w:w w:val="105"/>
        </w:rPr>
        <w:t>The project objective is to produce and distribute to the LEP Chinese and Spanish speaking audience in Tompkins County, six brochures, from six different partner organizations, who provide information on mobility services.</w:t>
      </w:r>
    </w:p>
    <w:p w:rsidR="00930287" w:rsidRDefault="00CF3457">
      <w:pPr>
        <w:pStyle w:val="BodyText"/>
        <w:spacing w:before="188" w:line="333" w:lineRule="auto"/>
        <w:ind w:left="114" w:right="1353" w:firstLine="11"/>
      </w:pPr>
      <w:r>
        <w:pict>
          <v:line id="_x0000_s1037" style="position:absolute;left:0;text-align:left;z-index:1048;mso-position-horizontal-relative:page" from="601.55pt,82.85pt" to="601.55pt,7.95pt" strokeweight="1.44pt">
            <w10:wrap anchorx="page"/>
          </v:line>
        </w:pict>
      </w:r>
      <w:r>
        <w:rPr>
          <w:color w:val="313131"/>
          <w:w w:val="105"/>
        </w:rPr>
        <w:t>Way2Go is already translating three basic Way2Go transportation information documents. This proposed project is new in that Way2Go will translate into Chinese and Spanish, transportation information from</w:t>
      </w:r>
    </w:p>
    <w:p w:rsidR="00930287" w:rsidRDefault="00930287">
      <w:pPr>
        <w:spacing w:line="333" w:lineRule="auto"/>
        <w:sectPr w:rsidR="00930287">
          <w:type w:val="continuous"/>
          <w:pgSz w:w="12240" w:h="15840"/>
          <w:pgMar w:top="720" w:right="0" w:bottom="0" w:left="520" w:header="720" w:footer="720" w:gutter="0"/>
          <w:cols w:space="720"/>
        </w:sectPr>
      </w:pPr>
    </w:p>
    <w:p w:rsidR="00930287" w:rsidRDefault="00CF3457">
      <w:pPr>
        <w:pStyle w:val="BodyText"/>
        <w:spacing w:before="77" w:line="324" w:lineRule="auto"/>
        <w:ind w:left="175" w:right="969" w:firstLine="33"/>
      </w:pPr>
      <w:r>
        <w:rPr>
          <w:rFonts w:ascii="Times New Roman"/>
          <w:i/>
          <w:color w:val="313131"/>
          <w:w w:val="105"/>
          <w:sz w:val="25"/>
        </w:rPr>
        <w:lastRenderedPageBreak/>
        <w:t xml:space="preserve">partner </w:t>
      </w:r>
      <w:r>
        <w:rPr>
          <w:color w:val="313131"/>
          <w:w w:val="105"/>
        </w:rPr>
        <w:t>organizations who either offer t</w:t>
      </w:r>
      <w:r>
        <w:rPr>
          <w:color w:val="313131"/>
          <w:w w:val="105"/>
        </w:rPr>
        <w:t xml:space="preserve">ransportation services or link people to the relevant services. These services include rides to medical appointments that often serve low income populations and transportation services for disabled and seniors. The organizations we are partnering with are </w:t>
      </w:r>
      <w:r>
        <w:rPr>
          <w:color w:val="313131"/>
          <w:w w:val="105"/>
        </w:rPr>
        <w:t xml:space="preserve">GADABOUT, TCAT, Ithaca </w:t>
      </w:r>
      <w:r>
        <w:rPr>
          <w:color w:val="313131"/>
        </w:rPr>
        <w:t>Carshare, FISH, Catholic Charities and Cornell University.</w:t>
      </w:r>
    </w:p>
    <w:p w:rsidR="00930287" w:rsidRDefault="00930287">
      <w:pPr>
        <w:pStyle w:val="BodyText"/>
        <w:rPr>
          <w:sz w:val="18"/>
        </w:rPr>
      </w:pPr>
    </w:p>
    <w:p w:rsidR="00930287" w:rsidRDefault="00CF3457">
      <w:pPr>
        <w:pStyle w:val="BodyText"/>
        <w:ind w:left="167"/>
      </w:pPr>
      <w:r>
        <w:rPr>
          <w:color w:val="313131"/>
          <w:w w:val="105"/>
        </w:rPr>
        <w:t>The documents to be translated are:</w:t>
      </w:r>
    </w:p>
    <w:p w:rsidR="00930287" w:rsidRDefault="00930287">
      <w:pPr>
        <w:pStyle w:val="BodyText"/>
        <w:spacing w:before="8"/>
        <w:rPr>
          <w:sz w:val="19"/>
        </w:rPr>
      </w:pPr>
    </w:p>
    <w:p w:rsidR="00930287" w:rsidRDefault="00CF3457">
      <w:pPr>
        <w:pStyle w:val="ListParagraph"/>
        <w:numPr>
          <w:ilvl w:val="1"/>
          <w:numId w:val="1"/>
        </w:numPr>
        <w:tabs>
          <w:tab w:val="left" w:pos="873"/>
          <w:tab w:val="left" w:pos="875"/>
        </w:tabs>
        <w:spacing w:before="0"/>
        <w:rPr>
          <w:color w:val="313131"/>
          <w:sz w:val="21"/>
        </w:rPr>
      </w:pPr>
      <w:r>
        <w:rPr>
          <w:color w:val="313131"/>
          <w:sz w:val="21"/>
        </w:rPr>
        <w:t>TCAT: Where's My</w:t>
      </w:r>
      <w:r>
        <w:rPr>
          <w:color w:val="313131"/>
          <w:spacing w:val="-18"/>
          <w:sz w:val="21"/>
        </w:rPr>
        <w:t xml:space="preserve"> </w:t>
      </w:r>
      <w:r>
        <w:rPr>
          <w:color w:val="313131"/>
          <w:sz w:val="21"/>
        </w:rPr>
        <w:t>Bus</w:t>
      </w:r>
    </w:p>
    <w:p w:rsidR="00930287" w:rsidRDefault="00CF3457">
      <w:pPr>
        <w:pStyle w:val="ListParagraph"/>
        <w:numPr>
          <w:ilvl w:val="1"/>
          <w:numId w:val="1"/>
        </w:numPr>
        <w:tabs>
          <w:tab w:val="left" w:pos="875"/>
          <w:tab w:val="left" w:pos="877"/>
        </w:tabs>
        <w:ind w:left="876" w:hanging="353"/>
        <w:rPr>
          <w:color w:val="313131"/>
          <w:sz w:val="21"/>
        </w:rPr>
      </w:pPr>
      <w:r>
        <w:rPr>
          <w:color w:val="313131"/>
          <w:w w:val="105"/>
          <w:sz w:val="21"/>
        </w:rPr>
        <w:t>FISH</w:t>
      </w:r>
      <w:r>
        <w:rPr>
          <w:color w:val="313131"/>
          <w:spacing w:val="-25"/>
          <w:w w:val="105"/>
          <w:sz w:val="21"/>
        </w:rPr>
        <w:t xml:space="preserve"> </w:t>
      </w:r>
      <w:r>
        <w:rPr>
          <w:color w:val="313131"/>
          <w:w w:val="105"/>
          <w:sz w:val="21"/>
        </w:rPr>
        <w:t>(Friends</w:t>
      </w:r>
      <w:r>
        <w:rPr>
          <w:color w:val="313131"/>
          <w:spacing w:val="-28"/>
          <w:w w:val="105"/>
          <w:sz w:val="21"/>
        </w:rPr>
        <w:t xml:space="preserve"> </w:t>
      </w:r>
      <w:r>
        <w:rPr>
          <w:color w:val="313131"/>
          <w:w w:val="105"/>
          <w:sz w:val="21"/>
        </w:rPr>
        <w:t>in</w:t>
      </w:r>
      <w:r>
        <w:rPr>
          <w:color w:val="313131"/>
          <w:spacing w:val="-21"/>
          <w:w w:val="105"/>
          <w:sz w:val="21"/>
        </w:rPr>
        <w:t xml:space="preserve"> </w:t>
      </w:r>
      <w:r>
        <w:rPr>
          <w:color w:val="313131"/>
          <w:w w:val="105"/>
          <w:sz w:val="21"/>
        </w:rPr>
        <w:t>Service</w:t>
      </w:r>
      <w:r>
        <w:rPr>
          <w:color w:val="313131"/>
          <w:spacing w:val="-23"/>
          <w:w w:val="105"/>
          <w:sz w:val="21"/>
        </w:rPr>
        <w:t xml:space="preserve"> </w:t>
      </w:r>
      <w:r>
        <w:rPr>
          <w:color w:val="313131"/>
          <w:w w:val="105"/>
          <w:sz w:val="21"/>
        </w:rPr>
        <w:t>Helping):</w:t>
      </w:r>
      <w:r>
        <w:rPr>
          <w:color w:val="313131"/>
          <w:spacing w:val="-20"/>
          <w:w w:val="105"/>
          <w:sz w:val="21"/>
        </w:rPr>
        <w:t xml:space="preserve"> </w:t>
      </w:r>
      <w:r>
        <w:rPr>
          <w:color w:val="313131"/>
          <w:w w:val="105"/>
          <w:sz w:val="21"/>
        </w:rPr>
        <w:t>Free</w:t>
      </w:r>
      <w:r>
        <w:rPr>
          <w:color w:val="313131"/>
          <w:spacing w:val="-28"/>
          <w:w w:val="105"/>
          <w:sz w:val="21"/>
        </w:rPr>
        <w:t xml:space="preserve"> </w:t>
      </w:r>
      <w:r>
        <w:rPr>
          <w:color w:val="313131"/>
          <w:w w:val="105"/>
          <w:sz w:val="21"/>
        </w:rPr>
        <w:t>Transportation</w:t>
      </w:r>
      <w:r>
        <w:rPr>
          <w:color w:val="313131"/>
          <w:spacing w:val="-32"/>
          <w:w w:val="105"/>
          <w:sz w:val="21"/>
        </w:rPr>
        <w:t xml:space="preserve"> </w:t>
      </w:r>
      <w:r>
        <w:rPr>
          <w:color w:val="313131"/>
          <w:w w:val="105"/>
          <w:sz w:val="21"/>
        </w:rPr>
        <w:t>to</w:t>
      </w:r>
      <w:r>
        <w:rPr>
          <w:color w:val="313131"/>
          <w:spacing w:val="-15"/>
          <w:w w:val="105"/>
          <w:sz w:val="21"/>
        </w:rPr>
        <w:t xml:space="preserve"> </w:t>
      </w:r>
      <w:r>
        <w:rPr>
          <w:color w:val="313131"/>
          <w:w w:val="105"/>
          <w:sz w:val="21"/>
        </w:rPr>
        <w:t>Medical</w:t>
      </w:r>
      <w:r>
        <w:rPr>
          <w:color w:val="313131"/>
          <w:spacing w:val="-20"/>
          <w:w w:val="105"/>
          <w:sz w:val="21"/>
        </w:rPr>
        <w:t xml:space="preserve"> </w:t>
      </w:r>
      <w:r>
        <w:rPr>
          <w:color w:val="313131"/>
          <w:w w:val="105"/>
          <w:sz w:val="21"/>
        </w:rPr>
        <w:t>Appointments</w:t>
      </w:r>
      <w:r>
        <w:rPr>
          <w:color w:val="313131"/>
          <w:spacing w:val="-16"/>
          <w:w w:val="105"/>
          <w:sz w:val="21"/>
        </w:rPr>
        <w:t xml:space="preserve"> </w:t>
      </w:r>
      <w:r>
        <w:rPr>
          <w:color w:val="313131"/>
          <w:w w:val="105"/>
          <w:sz w:val="21"/>
        </w:rPr>
        <w:t>in</w:t>
      </w:r>
      <w:r>
        <w:rPr>
          <w:color w:val="313131"/>
          <w:spacing w:val="-22"/>
          <w:w w:val="105"/>
          <w:sz w:val="21"/>
        </w:rPr>
        <w:t xml:space="preserve"> </w:t>
      </w:r>
      <w:r>
        <w:rPr>
          <w:color w:val="313131"/>
          <w:w w:val="105"/>
          <w:sz w:val="21"/>
        </w:rPr>
        <w:t>Tompkins</w:t>
      </w:r>
      <w:r>
        <w:rPr>
          <w:color w:val="313131"/>
          <w:spacing w:val="-20"/>
          <w:w w:val="105"/>
          <w:sz w:val="21"/>
        </w:rPr>
        <w:t xml:space="preserve"> </w:t>
      </w:r>
      <w:r>
        <w:rPr>
          <w:color w:val="313131"/>
          <w:w w:val="105"/>
          <w:sz w:val="21"/>
        </w:rPr>
        <w:t>County</w:t>
      </w:r>
    </w:p>
    <w:p w:rsidR="00930287" w:rsidRDefault="00CF3457">
      <w:pPr>
        <w:pStyle w:val="ListParagraph"/>
        <w:numPr>
          <w:ilvl w:val="1"/>
          <w:numId w:val="1"/>
        </w:numPr>
        <w:tabs>
          <w:tab w:val="left" w:pos="876"/>
          <w:tab w:val="left" w:pos="877"/>
        </w:tabs>
        <w:spacing w:before="184"/>
        <w:ind w:left="876" w:hanging="357"/>
        <w:rPr>
          <w:color w:val="313131"/>
          <w:sz w:val="21"/>
        </w:rPr>
      </w:pPr>
      <w:r>
        <w:rPr>
          <w:color w:val="313131"/>
          <w:sz w:val="21"/>
        </w:rPr>
        <w:t>Using</w:t>
      </w:r>
      <w:r>
        <w:rPr>
          <w:color w:val="313131"/>
          <w:spacing w:val="6"/>
          <w:sz w:val="21"/>
        </w:rPr>
        <w:t xml:space="preserve"> </w:t>
      </w:r>
      <w:r>
        <w:rPr>
          <w:color w:val="313131"/>
          <w:sz w:val="21"/>
        </w:rPr>
        <w:t>Gadabout</w:t>
      </w:r>
    </w:p>
    <w:p w:rsidR="00930287" w:rsidRDefault="00CF3457">
      <w:pPr>
        <w:pStyle w:val="ListParagraph"/>
        <w:numPr>
          <w:ilvl w:val="1"/>
          <w:numId w:val="1"/>
        </w:numPr>
        <w:tabs>
          <w:tab w:val="left" w:pos="864"/>
          <w:tab w:val="left" w:pos="865"/>
        </w:tabs>
        <w:ind w:left="864" w:hanging="350"/>
        <w:rPr>
          <w:color w:val="444444"/>
          <w:sz w:val="21"/>
        </w:rPr>
      </w:pPr>
      <w:r>
        <w:pict>
          <v:line id="_x0000_s1036" style="position:absolute;left:0;text-align:left;z-index:1216;mso-position-horizontal-relative:page" from="603.9pt,105.15pt" to="603.9pt,16.15pt" strokeweight=".33708mm">
            <w10:wrap anchorx="page"/>
          </v:line>
        </w:pict>
      </w:r>
      <w:r>
        <w:rPr>
          <w:color w:val="313131"/>
          <w:sz w:val="21"/>
        </w:rPr>
        <w:t xml:space="preserve">Ithaca Carshare: 24/7 access to  reliable cars, near you and ready to </w:t>
      </w:r>
      <w:r>
        <w:rPr>
          <w:color w:val="313131"/>
          <w:spacing w:val="1"/>
          <w:sz w:val="21"/>
        </w:rPr>
        <w:t xml:space="preserve"> </w:t>
      </w:r>
      <w:r>
        <w:rPr>
          <w:color w:val="313131"/>
          <w:sz w:val="21"/>
        </w:rPr>
        <w:t>go.</w:t>
      </w:r>
    </w:p>
    <w:p w:rsidR="00930287" w:rsidRDefault="00CF3457">
      <w:pPr>
        <w:pStyle w:val="ListParagraph"/>
        <w:numPr>
          <w:ilvl w:val="1"/>
          <w:numId w:val="1"/>
        </w:numPr>
        <w:tabs>
          <w:tab w:val="left" w:pos="868"/>
          <w:tab w:val="left" w:pos="869"/>
        </w:tabs>
        <w:ind w:left="868" w:hanging="354"/>
        <w:rPr>
          <w:color w:val="313131"/>
          <w:sz w:val="21"/>
        </w:rPr>
      </w:pPr>
      <w:r>
        <w:rPr>
          <w:color w:val="313131"/>
          <w:sz w:val="21"/>
        </w:rPr>
        <w:t xml:space="preserve">Catholic Charities Tompkins/Tioga Samaritan Center Services for  Tompkins </w:t>
      </w:r>
      <w:r>
        <w:rPr>
          <w:color w:val="313131"/>
          <w:sz w:val="21"/>
        </w:rPr>
        <w:t xml:space="preserve"> </w:t>
      </w:r>
      <w:r>
        <w:rPr>
          <w:color w:val="313131"/>
          <w:sz w:val="21"/>
        </w:rPr>
        <w:t>County</w:t>
      </w:r>
    </w:p>
    <w:p w:rsidR="00930287" w:rsidRDefault="00CF3457">
      <w:pPr>
        <w:pStyle w:val="ListParagraph"/>
        <w:numPr>
          <w:ilvl w:val="1"/>
          <w:numId w:val="1"/>
        </w:numPr>
        <w:tabs>
          <w:tab w:val="left" w:pos="863"/>
          <w:tab w:val="left" w:pos="864"/>
        </w:tabs>
        <w:ind w:left="863" w:hanging="349"/>
        <w:rPr>
          <w:color w:val="313131"/>
          <w:sz w:val="21"/>
        </w:rPr>
      </w:pPr>
      <w:r>
        <w:rPr>
          <w:color w:val="313131"/>
          <w:sz w:val="21"/>
        </w:rPr>
        <w:t>CU</w:t>
      </w:r>
      <w:r>
        <w:rPr>
          <w:color w:val="313131"/>
          <w:spacing w:val="-19"/>
          <w:sz w:val="21"/>
        </w:rPr>
        <w:t xml:space="preserve"> </w:t>
      </w:r>
      <w:r>
        <w:rPr>
          <w:color w:val="313131"/>
          <w:sz w:val="21"/>
        </w:rPr>
        <w:t>Bike</w:t>
      </w:r>
      <w:r>
        <w:rPr>
          <w:color w:val="313131"/>
          <w:spacing w:val="-15"/>
          <w:sz w:val="21"/>
        </w:rPr>
        <w:t xml:space="preserve"> </w:t>
      </w:r>
      <w:r>
        <w:rPr>
          <w:color w:val="313131"/>
          <w:sz w:val="21"/>
        </w:rPr>
        <w:t>Share:</w:t>
      </w:r>
      <w:r>
        <w:rPr>
          <w:color w:val="313131"/>
          <w:spacing w:val="-16"/>
          <w:sz w:val="21"/>
        </w:rPr>
        <w:t xml:space="preserve"> </w:t>
      </w:r>
      <w:r>
        <w:rPr>
          <w:color w:val="313131"/>
          <w:sz w:val="21"/>
        </w:rPr>
        <w:t>Big</w:t>
      </w:r>
      <w:r>
        <w:rPr>
          <w:color w:val="313131"/>
          <w:spacing w:val="-26"/>
          <w:sz w:val="21"/>
        </w:rPr>
        <w:t xml:space="preserve"> </w:t>
      </w:r>
      <w:r>
        <w:rPr>
          <w:color w:val="313131"/>
          <w:sz w:val="21"/>
        </w:rPr>
        <w:t>Red</w:t>
      </w:r>
      <w:r>
        <w:rPr>
          <w:color w:val="313131"/>
          <w:spacing w:val="-15"/>
          <w:sz w:val="21"/>
        </w:rPr>
        <w:t xml:space="preserve"> </w:t>
      </w:r>
      <w:r>
        <w:rPr>
          <w:color w:val="313131"/>
          <w:sz w:val="21"/>
        </w:rPr>
        <w:t>Bikes/Zagster</w:t>
      </w:r>
      <w:r>
        <w:rPr>
          <w:color w:val="313131"/>
          <w:spacing w:val="1"/>
          <w:sz w:val="21"/>
        </w:rPr>
        <w:t xml:space="preserve"> </w:t>
      </w:r>
      <w:r>
        <w:rPr>
          <w:color w:val="313131"/>
          <w:sz w:val="21"/>
        </w:rPr>
        <w:t>Bike</w:t>
      </w:r>
      <w:r>
        <w:rPr>
          <w:color w:val="313131"/>
          <w:spacing w:val="-22"/>
          <w:sz w:val="21"/>
        </w:rPr>
        <w:t xml:space="preserve"> </w:t>
      </w:r>
      <w:r>
        <w:rPr>
          <w:color w:val="313131"/>
          <w:sz w:val="21"/>
        </w:rPr>
        <w:t>Share</w:t>
      </w:r>
    </w:p>
    <w:p w:rsidR="00930287" w:rsidRDefault="00930287">
      <w:pPr>
        <w:pStyle w:val="BodyText"/>
        <w:rPr>
          <w:sz w:val="22"/>
        </w:rPr>
      </w:pPr>
    </w:p>
    <w:p w:rsidR="00930287" w:rsidRDefault="00930287">
      <w:pPr>
        <w:pStyle w:val="BodyText"/>
        <w:spacing w:before="9"/>
      </w:pPr>
    </w:p>
    <w:p w:rsidR="00930287" w:rsidRDefault="00CF3457">
      <w:pPr>
        <w:pStyle w:val="BodyText"/>
        <w:spacing w:before="1" w:line="331" w:lineRule="auto"/>
        <w:ind w:left="139" w:right="729" w:firstLine="8"/>
      </w:pPr>
      <w:r>
        <w:rPr>
          <w:color w:val="313131"/>
          <w:w w:val="105"/>
        </w:rPr>
        <w:t>The materials will then be reviewed by three people fluent in Chinese and three people fluent in Spanish, and attuned to cultural appropriateness in order to insure accurate translation and that the materials are culturally relevant. We will print 800 copi</w:t>
      </w:r>
      <w:r>
        <w:rPr>
          <w:color w:val="313131"/>
          <w:w w:val="105"/>
        </w:rPr>
        <w:t xml:space="preserve">es of each brochure. A portion will be given to the partner organizations, a portion will be given to entities that serve Asian and Spanish populations and have strong, existing relationships with our target audiences, a portion </w:t>
      </w:r>
      <w:r>
        <w:rPr>
          <w:color w:val="0C0C0C"/>
          <w:w w:val="105"/>
        </w:rPr>
        <w:t xml:space="preserve">will </w:t>
      </w:r>
      <w:r>
        <w:rPr>
          <w:color w:val="313131"/>
          <w:w w:val="105"/>
        </w:rPr>
        <w:t xml:space="preserve">be distributed by the </w:t>
      </w:r>
      <w:r>
        <w:rPr>
          <w:color w:val="313131"/>
          <w:w w:val="105"/>
        </w:rPr>
        <w:t>Way2Go program through their communication, education and outreach efforts.</w:t>
      </w:r>
    </w:p>
    <w:p w:rsidR="00930287" w:rsidRDefault="00930287">
      <w:pPr>
        <w:pStyle w:val="BodyText"/>
        <w:spacing w:before="10"/>
        <w:rPr>
          <w:sz w:val="19"/>
        </w:rPr>
      </w:pPr>
    </w:p>
    <w:p w:rsidR="00930287" w:rsidRDefault="00CF3457">
      <w:pPr>
        <w:pStyle w:val="BodyText"/>
        <w:spacing w:line="333" w:lineRule="auto"/>
        <w:ind w:left="123" w:right="969" w:firstLine="7"/>
      </w:pPr>
      <w:r>
        <w:pict>
          <v:line id="_x0000_s1035" style="position:absolute;left:0;text-align:left;z-index:1192;mso-position-horizontal-relative:page" from="603.65pt,111.25pt" to="603.65pt,33.55pt" strokeweight=".50561mm">
            <w10:wrap anchorx="page"/>
          </v:line>
        </w:pict>
      </w:r>
      <w:r>
        <w:rPr>
          <w:color w:val="313131"/>
        </w:rPr>
        <w:t>For Way2Go this means inclusion in Way2Go's Transportfolio (a compilation of information from 17 different organizations  on topics that include  biking, walking,  busing, carsha</w:t>
      </w:r>
      <w:r>
        <w:rPr>
          <w:color w:val="313131"/>
        </w:rPr>
        <w:t>ring,  ridesharing,  vanpooling, taxis, assistance programs, and how to find additional  information).  The Transportfolio is provided  to  professionals such as human service providers, school personnel and medical receptionists, who work directly  with p</w:t>
      </w:r>
      <w:r>
        <w:rPr>
          <w:color w:val="313131"/>
        </w:rPr>
        <w:t>eople facing transportation barriers including Finger  Lakes Independence  Center,  Challenge  and Tompkins Community  Action.  The materials  will also be distributed  by Way2Go  at events that  attract newcomers.</w:t>
      </w:r>
    </w:p>
    <w:p w:rsidR="00930287" w:rsidRDefault="00930287">
      <w:pPr>
        <w:pStyle w:val="BodyText"/>
        <w:spacing w:before="2"/>
        <w:rPr>
          <w:sz w:val="29"/>
        </w:rPr>
      </w:pPr>
    </w:p>
    <w:p w:rsidR="00930287" w:rsidRDefault="00CF3457">
      <w:pPr>
        <w:pStyle w:val="BodyText"/>
        <w:spacing w:line="331" w:lineRule="auto"/>
        <w:ind w:left="107" w:right="873" w:firstLine="18"/>
      </w:pPr>
      <w:r>
        <w:pict>
          <v:line id="_x0000_s1034" style="position:absolute;left:0;text-align:left;z-index:1168;mso-position-horizontal-relative:page" from="603.4pt,99.05pt" to="603.4pt,42.6pt" strokeweight=".50561mm">
            <w10:wrap anchorx="page"/>
          </v:line>
        </w:pict>
      </w:r>
      <w:r>
        <w:rPr>
          <w:color w:val="313131"/>
          <w:w w:val="105"/>
        </w:rPr>
        <w:t>Way2Go will promote materials with orga</w:t>
      </w:r>
      <w:r>
        <w:rPr>
          <w:color w:val="313131"/>
          <w:w w:val="105"/>
        </w:rPr>
        <w:t>nizations and entities that serve Asian and Spanish speaking populations by giving them the materials to share through their own outreach efforts and where requested, Way2Go will do a training/presentation to introduce available mobility services to indivi</w:t>
      </w:r>
      <w:r>
        <w:rPr>
          <w:color w:val="313131"/>
          <w:w w:val="105"/>
        </w:rPr>
        <w:t>duals and case managers. Target organizations include the Ithaca Asian American Association; teachers and students in the English as a Second Language program at TST BOCES; the International Students and Scholars Office; the Asian, Asian-American Center at</w:t>
      </w:r>
      <w:r>
        <w:rPr>
          <w:color w:val="313131"/>
          <w:w w:val="105"/>
        </w:rPr>
        <w:t xml:space="preserve"> Cornell (we would in part intend to reach those that are themselves disabled or working with disabled and those who have elderly family member living with them either in the short term or</w:t>
      </w:r>
      <w:r>
        <w:rPr>
          <w:color w:val="313131"/>
          <w:spacing w:val="-28"/>
          <w:w w:val="105"/>
        </w:rPr>
        <w:t xml:space="preserve"> </w:t>
      </w:r>
      <w:r>
        <w:rPr>
          <w:color w:val="313131"/>
          <w:w w:val="105"/>
        </w:rPr>
        <w:t>long</w:t>
      </w:r>
      <w:r>
        <w:rPr>
          <w:color w:val="313131"/>
          <w:spacing w:val="-41"/>
          <w:w w:val="105"/>
        </w:rPr>
        <w:t xml:space="preserve"> </w:t>
      </w:r>
      <w:r>
        <w:rPr>
          <w:color w:val="313131"/>
          <w:w w:val="105"/>
        </w:rPr>
        <w:t>term);</w:t>
      </w:r>
      <w:r>
        <w:rPr>
          <w:color w:val="313131"/>
          <w:spacing w:val="-31"/>
          <w:w w:val="105"/>
        </w:rPr>
        <w:t xml:space="preserve"> </w:t>
      </w:r>
      <w:r>
        <w:rPr>
          <w:color w:val="313131"/>
          <w:w w:val="105"/>
        </w:rPr>
        <w:t>the</w:t>
      </w:r>
      <w:r>
        <w:rPr>
          <w:color w:val="313131"/>
          <w:spacing w:val="-31"/>
          <w:w w:val="105"/>
        </w:rPr>
        <w:t xml:space="preserve"> </w:t>
      </w:r>
      <w:r>
        <w:rPr>
          <w:color w:val="313131"/>
          <w:w w:val="105"/>
        </w:rPr>
        <w:t>Latino</w:t>
      </w:r>
      <w:r>
        <w:rPr>
          <w:color w:val="313131"/>
          <w:spacing w:val="-24"/>
          <w:w w:val="105"/>
        </w:rPr>
        <w:t xml:space="preserve"> </w:t>
      </w:r>
      <w:r>
        <w:rPr>
          <w:color w:val="313131"/>
          <w:w w:val="105"/>
        </w:rPr>
        <w:t>Civic</w:t>
      </w:r>
      <w:r>
        <w:rPr>
          <w:color w:val="313131"/>
          <w:spacing w:val="-24"/>
          <w:w w:val="105"/>
        </w:rPr>
        <w:t xml:space="preserve"> </w:t>
      </w:r>
      <w:r>
        <w:rPr>
          <w:color w:val="313131"/>
          <w:w w:val="105"/>
        </w:rPr>
        <w:t>Association</w:t>
      </w:r>
      <w:r>
        <w:rPr>
          <w:color w:val="313131"/>
          <w:spacing w:val="-19"/>
          <w:w w:val="105"/>
        </w:rPr>
        <w:t xml:space="preserve"> </w:t>
      </w:r>
      <w:r>
        <w:rPr>
          <w:color w:val="313131"/>
          <w:w w:val="105"/>
        </w:rPr>
        <w:t>of</w:t>
      </w:r>
      <w:r>
        <w:rPr>
          <w:color w:val="313131"/>
          <w:spacing w:val="-23"/>
          <w:w w:val="105"/>
        </w:rPr>
        <w:t xml:space="preserve"> </w:t>
      </w:r>
      <w:r>
        <w:rPr>
          <w:color w:val="313131"/>
          <w:w w:val="105"/>
        </w:rPr>
        <w:t>Tompkins</w:t>
      </w:r>
      <w:r>
        <w:rPr>
          <w:color w:val="313131"/>
          <w:spacing w:val="-21"/>
          <w:w w:val="105"/>
        </w:rPr>
        <w:t xml:space="preserve"> </w:t>
      </w:r>
      <w:r>
        <w:rPr>
          <w:color w:val="313131"/>
          <w:w w:val="105"/>
        </w:rPr>
        <w:t>County;</w:t>
      </w:r>
      <w:r>
        <w:rPr>
          <w:color w:val="313131"/>
          <w:spacing w:val="-27"/>
          <w:w w:val="105"/>
        </w:rPr>
        <w:t xml:space="preserve"> </w:t>
      </w:r>
      <w:r>
        <w:rPr>
          <w:color w:val="313131"/>
          <w:w w:val="105"/>
        </w:rPr>
        <w:t>CUSLAR;</w:t>
      </w:r>
      <w:r>
        <w:rPr>
          <w:color w:val="313131"/>
          <w:spacing w:val="-29"/>
          <w:w w:val="105"/>
        </w:rPr>
        <w:t xml:space="preserve"> </w:t>
      </w:r>
      <w:r>
        <w:rPr>
          <w:color w:val="313131"/>
          <w:w w:val="105"/>
        </w:rPr>
        <w:t>and</w:t>
      </w:r>
      <w:r>
        <w:rPr>
          <w:color w:val="313131"/>
          <w:spacing w:val="-32"/>
          <w:w w:val="105"/>
        </w:rPr>
        <w:t xml:space="preserve"> </w:t>
      </w:r>
      <w:r>
        <w:rPr>
          <w:color w:val="313131"/>
          <w:w w:val="105"/>
        </w:rPr>
        <w:t>TC3</w:t>
      </w:r>
      <w:r>
        <w:rPr>
          <w:color w:val="313131"/>
          <w:spacing w:val="-31"/>
          <w:w w:val="105"/>
        </w:rPr>
        <w:t xml:space="preserve"> </w:t>
      </w:r>
      <w:r>
        <w:rPr>
          <w:color w:val="313131"/>
          <w:w w:val="105"/>
        </w:rPr>
        <w:t>International</w:t>
      </w:r>
      <w:r>
        <w:rPr>
          <w:color w:val="313131"/>
          <w:spacing w:val="-27"/>
          <w:w w:val="105"/>
        </w:rPr>
        <w:t xml:space="preserve"> </w:t>
      </w:r>
      <w:r>
        <w:rPr>
          <w:color w:val="313131"/>
          <w:w w:val="105"/>
        </w:rPr>
        <w:t>Students</w:t>
      </w:r>
      <w:r>
        <w:rPr>
          <w:color w:val="313131"/>
          <w:spacing w:val="-27"/>
          <w:w w:val="105"/>
        </w:rPr>
        <w:t xml:space="preserve"> </w:t>
      </w:r>
      <w:r>
        <w:rPr>
          <w:color w:val="313131"/>
          <w:w w:val="105"/>
        </w:rPr>
        <w:t>Office.</w:t>
      </w:r>
    </w:p>
    <w:p w:rsidR="00930287" w:rsidRDefault="00930287">
      <w:pPr>
        <w:pStyle w:val="BodyText"/>
        <w:spacing w:before="1"/>
      </w:pPr>
    </w:p>
    <w:p w:rsidR="00930287" w:rsidRDefault="00CF3457">
      <w:pPr>
        <w:pStyle w:val="BodyText"/>
        <w:spacing w:line="333" w:lineRule="auto"/>
        <w:ind w:left="101" w:right="969" w:firstLine="10"/>
      </w:pPr>
      <w:r>
        <w:pict>
          <v:line id="_x0000_s1033" style="position:absolute;left:0;text-align:left;z-index:1144;mso-position-horizontal-relative:page" from="602.35pt,128.5pt" to="602.35pt,61.5pt" strokeweight=".50561mm">
            <w10:wrap anchorx="page"/>
          </v:line>
        </w:pict>
      </w:r>
      <w:r>
        <w:rPr>
          <w:color w:val="313131"/>
          <w:w w:val="105"/>
        </w:rPr>
        <w:t>Way2Go will be evaluating the program along the way. It will be important to ensure that the translations are accurate and the layout of the document is clear and culturally relevant. As noted earlier, we wi</w:t>
      </w:r>
      <w:r>
        <w:rPr>
          <w:color w:val="313131"/>
          <w:w w:val="105"/>
        </w:rPr>
        <w:t>ll work with three reviewers in each language who are well qualified to address these criteria. We will also evaluate that the documents are shared with the target population and evaluate their usefulness by collecting information from partners and organiz</w:t>
      </w:r>
      <w:r>
        <w:rPr>
          <w:color w:val="313131"/>
          <w:w w:val="105"/>
        </w:rPr>
        <w:t>ations that particularly serve these populations.</w:t>
      </w:r>
    </w:p>
    <w:p w:rsidR="00930287" w:rsidRDefault="00930287">
      <w:pPr>
        <w:spacing w:line="333" w:lineRule="auto"/>
        <w:sectPr w:rsidR="00930287">
          <w:pgSz w:w="12240" w:h="15840"/>
          <w:pgMar w:top="680" w:right="40" w:bottom="0" w:left="540" w:header="720" w:footer="720" w:gutter="0"/>
          <w:cols w:space="720"/>
        </w:sectPr>
      </w:pPr>
    </w:p>
    <w:p w:rsidR="00930287" w:rsidRDefault="00CF3457">
      <w:pPr>
        <w:spacing w:before="71" w:line="333" w:lineRule="auto"/>
        <w:ind w:left="200" w:right="690" w:firstLine="11"/>
        <w:rPr>
          <w:sz w:val="21"/>
        </w:rPr>
      </w:pPr>
      <w:r>
        <w:rPr>
          <w:b/>
          <w:color w:val="363636"/>
          <w:w w:val="105"/>
          <w:sz w:val="20"/>
        </w:rPr>
        <w:lastRenderedPageBreak/>
        <w:t xml:space="preserve">How will the project serve and benefit target populations {low income, seniors or persons with disabilities)? </w:t>
      </w:r>
      <w:r>
        <w:rPr>
          <w:color w:val="363636"/>
          <w:w w:val="105"/>
          <w:sz w:val="21"/>
        </w:rPr>
        <w:t>We understand from our own learning and from organizations that work primarily with the LEP, Chinese­ speaking and Spanish speaking populations, that the need for transportation information is relevant across the spectrum of elderly, disabled, and low inco</w:t>
      </w:r>
      <w:r>
        <w:rPr>
          <w:color w:val="363636"/>
          <w:w w:val="105"/>
          <w:sz w:val="21"/>
        </w:rPr>
        <w:t>me.</w:t>
      </w:r>
    </w:p>
    <w:p w:rsidR="00930287" w:rsidRDefault="00930287">
      <w:pPr>
        <w:pStyle w:val="BodyText"/>
        <w:spacing w:before="4"/>
        <w:rPr>
          <w:sz w:val="29"/>
        </w:rPr>
      </w:pPr>
    </w:p>
    <w:p w:rsidR="00930287" w:rsidRDefault="00CF3457">
      <w:pPr>
        <w:pStyle w:val="BodyText"/>
        <w:spacing w:before="1" w:line="333" w:lineRule="auto"/>
        <w:ind w:left="183" w:right="869" w:firstLine="8"/>
      </w:pPr>
      <w:r>
        <w:pict>
          <v:line id="_x0000_s1032" style="position:absolute;left:0;text-align:left;z-index:1288;mso-position-horizontal-relative:page" from="604.7pt,238.1pt" to="604.7pt,86.6pt" strokeweight=".50661mm">
            <w10:wrap anchorx="page"/>
          </v:line>
        </w:pict>
      </w:r>
      <w:r>
        <w:rPr>
          <w:color w:val="363636"/>
        </w:rPr>
        <w:t>The Tompkins County's Chinese-speaking, limited English proficiency population is over 1600 and meets the threshold  for protected  status under  Title VI. Under Title VI, Spanish  is a language  of  interest. The documents we have chosen to translat</w:t>
      </w:r>
      <w:r>
        <w:rPr>
          <w:color w:val="363636"/>
        </w:rPr>
        <w:t>e speak to the  needs and situations  of low income, seniors, and persons with disabilities.  These materials  will  allow  people to  understand,  in their  primary  language,  details  about how to utilize transportation services, where services are loca</w:t>
      </w:r>
      <w:r>
        <w:rPr>
          <w:color w:val="363636"/>
        </w:rPr>
        <w:t>ted, and what services are available.  Ultimately  we don't want  transportation, and  limits  to  transportation information,  to  be  barriers  to  people  fully  living their lives.</w:t>
      </w:r>
    </w:p>
    <w:p w:rsidR="00930287" w:rsidRDefault="00CF3457">
      <w:pPr>
        <w:pStyle w:val="BodyText"/>
        <w:spacing w:before="2" w:line="333" w:lineRule="auto"/>
        <w:ind w:left="173" w:right="690" w:firstLine="6"/>
      </w:pPr>
      <w:r>
        <w:rPr>
          <w:color w:val="363636"/>
          <w:w w:val="105"/>
        </w:rPr>
        <w:t>Way2Go will work with organizations that have strong, existing relation</w:t>
      </w:r>
      <w:r>
        <w:rPr>
          <w:color w:val="363636"/>
          <w:w w:val="105"/>
        </w:rPr>
        <w:t>ships with our target audiences, in part providing them the materials to distribute, ensuring that these resources reach the people that need them.</w:t>
      </w:r>
    </w:p>
    <w:p w:rsidR="00930287" w:rsidRDefault="00930287">
      <w:pPr>
        <w:pStyle w:val="BodyText"/>
        <w:spacing w:before="1"/>
        <w:rPr>
          <w:sz w:val="30"/>
        </w:rPr>
      </w:pPr>
    </w:p>
    <w:p w:rsidR="00930287" w:rsidRDefault="00CF3457">
      <w:pPr>
        <w:spacing w:before="1"/>
        <w:ind w:left="173"/>
        <w:rPr>
          <w:b/>
          <w:sz w:val="20"/>
        </w:rPr>
      </w:pPr>
      <w:r>
        <w:rPr>
          <w:b/>
          <w:color w:val="363636"/>
          <w:w w:val="105"/>
          <w:sz w:val="20"/>
        </w:rPr>
        <w:t>How will the project coordinate with existing transportation services in the service area?</w:t>
      </w:r>
    </w:p>
    <w:p w:rsidR="00930287" w:rsidRDefault="00CF3457">
      <w:pPr>
        <w:pStyle w:val="BodyText"/>
        <w:spacing w:before="96" w:line="331" w:lineRule="auto"/>
        <w:ind w:left="144" w:right="869" w:firstLine="19"/>
      </w:pPr>
      <w:r>
        <w:pict>
          <v:line id="_x0000_s1031" style="position:absolute;left:0;text-align:left;z-index:1264;mso-position-horizontal-relative:page" from="603.4pt,201.6pt" to="603.4pt,123pt" strokeweight=".59106mm">
            <w10:wrap anchorx="page"/>
          </v:line>
        </w:pict>
      </w:r>
      <w:r>
        <w:rPr>
          <w:color w:val="363636"/>
          <w:w w:val="105"/>
        </w:rPr>
        <w:t>The</w:t>
      </w:r>
      <w:r>
        <w:rPr>
          <w:color w:val="363636"/>
          <w:spacing w:val="-14"/>
          <w:w w:val="105"/>
        </w:rPr>
        <w:t xml:space="preserve"> </w:t>
      </w:r>
      <w:r>
        <w:rPr>
          <w:color w:val="363636"/>
          <w:w w:val="105"/>
        </w:rPr>
        <w:t>project</w:t>
      </w:r>
      <w:r>
        <w:rPr>
          <w:color w:val="363636"/>
          <w:spacing w:val="-6"/>
          <w:w w:val="105"/>
        </w:rPr>
        <w:t xml:space="preserve"> </w:t>
      </w:r>
      <w:r>
        <w:rPr>
          <w:color w:val="363636"/>
          <w:w w:val="105"/>
        </w:rPr>
        <w:t>has</w:t>
      </w:r>
      <w:r>
        <w:rPr>
          <w:color w:val="363636"/>
          <w:spacing w:val="-12"/>
          <w:w w:val="105"/>
        </w:rPr>
        <w:t xml:space="preserve"> </w:t>
      </w:r>
      <w:r>
        <w:rPr>
          <w:color w:val="363636"/>
          <w:w w:val="105"/>
        </w:rPr>
        <w:t>at</w:t>
      </w:r>
      <w:r>
        <w:rPr>
          <w:color w:val="363636"/>
          <w:spacing w:val="-11"/>
          <w:w w:val="105"/>
        </w:rPr>
        <w:t xml:space="preserve"> </w:t>
      </w:r>
      <w:r>
        <w:rPr>
          <w:color w:val="363636"/>
          <w:w w:val="105"/>
        </w:rPr>
        <w:t>its</w:t>
      </w:r>
      <w:r>
        <w:rPr>
          <w:color w:val="363636"/>
          <w:spacing w:val="-18"/>
          <w:w w:val="105"/>
        </w:rPr>
        <w:t xml:space="preserve"> </w:t>
      </w:r>
      <w:r>
        <w:rPr>
          <w:color w:val="363636"/>
          <w:w w:val="105"/>
        </w:rPr>
        <w:t>core,</w:t>
      </w:r>
      <w:r>
        <w:rPr>
          <w:color w:val="363636"/>
          <w:spacing w:val="-16"/>
          <w:w w:val="105"/>
        </w:rPr>
        <w:t xml:space="preserve"> </w:t>
      </w:r>
      <w:r>
        <w:rPr>
          <w:color w:val="363636"/>
          <w:w w:val="105"/>
        </w:rPr>
        <w:t>coordination</w:t>
      </w:r>
      <w:r>
        <w:rPr>
          <w:color w:val="363636"/>
          <w:spacing w:val="7"/>
          <w:w w:val="105"/>
        </w:rPr>
        <w:t xml:space="preserve"> </w:t>
      </w:r>
      <w:r>
        <w:rPr>
          <w:color w:val="363636"/>
          <w:w w:val="105"/>
        </w:rPr>
        <w:t>with</w:t>
      </w:r>
      <w:r>
        <w:rPr>
          <w:color w:val="363636"/>
          <w:spacing w:val="-13"/>
          <w:w w:val="105"/>
        </w:rPr>
        <w:t xml:space="preserve"> </w:t>
      </w:r>
      <w:r>
        <w:rPr>
          <w:color w:val="363636"/>
          <w:w w:val="105"/>
        </w:rPr>
        <w:t>existing</w:t>
      </w:r>
      <w:r>
        <w:rPr>
          <w:color w:val="363636"/>
          <w:spacing w:val="-17"/>
          <w:w w:val="105"/>
        </w:rPr>
        <w:t xml:space="preserve"> </w:t>
      </w:r>
      <w:r>
        <w:rPr>
          <w:color w:val="363636"/>
          <w:w w:val="105"/>
        </w:rPr>
        <w:t>transportation</w:t>
      </w:r>
      <w:r>
        <w:rPr>
          <w:color w:val="363636"/>
          <w:spacing w:val="-18"/>
          <w:w w:val="105"/>
        </w:rPr>
        <w:t xml:space="preserve"> </w:t>
      </w:r>
      <w:r>
        <w:rPr>
          <w:color w:val="363636"/>
          <w:w w:val="105"/>
        </w:rPr>
        <w:t>services</w:t>
      </w:r>
      <w:r>
        <w:rPr>
          <w:color w:val="363636"/>
          <w:spacing w:val="-6"/>
          <w:w w:val="105"/>
        </w:rPr>
        <w:t xml:space="preserve"> </w:t>
      </w:r>
      <w:r>
        <w:rPr>
          <w:color w:val="363636"/>
          <w:w w:val="105"/>
        </w:rPr>
        <w:t>in</w:t>
      </w:r>
      <w:r>
        <w:rPr>
          <w:color w:val="363636"/>
          <w:spacing w:val="1"/>
          <w:w w:val="105"/>
        </w:rPr>
        <w:t xml:space="preserve"> </w:t>
      </w:r>
      <w:r>
        <w:rPr>
          <w:color w:val="363636"/>
          <w:w w:val="105"/>
        </w:rPr>
        <w:t>the</w:t>
      </w:r>
      <w:r>
        <w:rPr>
          <w:color w:val="363636"/>
          <w:spacing w:val="20"/>
          <w:w w:val="105"/>
        </w:rPr>
        <w:t xml:space="preserve"> </w:t>
      </w:r>
      <w:r>
        <w:rPr>
          <w:color w:val="363636"/>
          <w:w w:val="105"/>
        </w:rPr>
        <w:t>area.</w:t>
      </w:r>
      <w:r>
        <w:rPr>
          <w:color w:val="363636"/>
          <w:spacing w:val="-19"/>
          <w:w w:val="105"/>
        </w:rPr>
        <w:t xml:space="preserve"> </w:t>
      </w:r>
      <w:r>
        <w:rPr>
          <w:color w:val="363636"/>
          <w:w w:val="105"/>
        </w:rPr>
        <w:t>The</w:t>
      </w:r>
      <w:r>
        <w:rPr>
          <w:color w:val="363636"/>
          <w:spacing w:val="-13"/>
          <w:w w:val="105"/>
        </w:rPr>
        <w:t xml:space="preserve"> </w:t>
      </w:r>
      <w:r>
        <w:rPr>
          <w:color w:val="363636"/>
          <w:w w:val="105"/>
        </w:rPr>
        <w:t>organizations</w:t>
      </w:r>
      <w:r>
        <w:rPr>
          <w:color w:val="363636"/>
          <w:spacing w:val="3"/>
          <w:w w:val="105"/>
        </w:rPr>
        <w:t xml:space="preserve"> </w:t>
      </w:r>
      <w:r>
        <w:rPr>
          <w:color w:val="363636"/>
          <w:w w:val="105"/>
        </w:rPr>
        <w:t>we have partnered with are all in full support of translation of their informational documents and are grateful for the opportunity to make these materials available. Staff at Ithaca Carshare said that translation in Chinese is "indeed probably our highest</w:t>
      </w:r>
      <w:r>
        <w:rPr>
          <w:color w:val="363636"/>
          <w:w w:val="105"/>
        </w:rPr>
        <w:t xml:space="preserve"> need" and although translated materials are available online, they admit that "the website doesn't provide all information, and certainly not to people without web access." The Director of FISH,</w:t>
      </w:r>
      <w:r>
        <w:rPr>
          <w:color w:val="363636"/>
          <w:spacing w:val="-8"/>
          <w:w w:val="105"/>
        </w:rPr>
        <w:t xml:space="preserve"> </w:t>
      </w:r>
      <w:r>
        <w:rPr>
          <w:color w:val="363636"/>
          <w:w w:val="105"/>
        </w:rPr>
        <w:t>a</w:t>
      </w:r>
      <w:r>
        <w:rPr>
          <w:color w:val="363636"/>
          <w:spacing w:val="-16"/>
          <w:w w:val="105"/>
        </w:rPr>
        <w:t xml:space="preserve"> </w:t>
      </w:r>
      <w:r>
        <w:rPr>
          <w:color w:val="363636"/>
          <w:w w:val="105"/>
        </w:rPr>
        <w:t>service</w:t>
      </w:r>
      <w:r>
        <w:rPr>
          <w:color w:val="363636"/>
          <w:spacing w:val="-14"/>
          <w:w w:val="105"/>
        </w:rPr>
        <w:t xml:space="preserve"> </w:t>
      </w:r>
      <w:r>
        <w:rPr>
          <w:color w:val="363636"/>
          <w:w w:val="105"/>
        </w:rPr>
        <w:t>that</w:t>
      </w:r>
      <w:r>
        <w:rPr>
          <w:color w:val="363636"/>
          <w:spacing w:val="-12"/>
          <w:w w:val="105"/>
        </w:rPr>
        <w:t xml:space="preserve"> </w:t>
      </w:r>
      <w:r>
        <w:rPr>
          <w:color w:val="363636"/>
          <w:w w:val="105"/>
        </w:rPr>
        <w:t>provides</w:t>
      </w:r>
      <w:r>
        <w:rPr>
          <w:color w:val="363636"/>
          <w:spacing w:val="-3"/>
          <w:w w:val="105"/>
        </w:rPr>
        <w:t xml:space="preserve"> </w:t>
      </w:r>
      <w:r>
        <w:rPr>
          <w:color w:val="363636"/>
          <w:w w:val="105"/>
        </w:rPr>
        <w:t>essential</w:t>
      </w:r>
      <w:r>
        <w:rPr>
          <w:color w:val="363636"/>
          <w:spacing w:val="-21"/>
          <w:w w:val="105"/>
        </w:rPr>
        <w:t xml:space="preserve"> </w:t>
      </w:r>
      <w:r>
        <w:rPr>
          <w:color w:val="363636"/>
          <w:w w:val="105"/>
        </w:rPr>
        <w:t>transportation</w:t>
      </w:r>
      <w:r>
        <w:rPr>
          <w:color w:val="363636"/>
          <w:spacing w:val="-21"/>
          <w:w w:val="105"/>
        </w:rPr>
        <w:t xml:space="preserve"> </w:t>
      </w:r>
      <w:r>
        <w:rPr>
          <w:color w:val="363636"/>
          <w:w w:val="105"/>
        </w:rPr>
        <w:t>within</w:t>
      </w:r>
      <w:r>
        <w:rPr>
          <w:color w:val="363636"/>
          <w:spacing w:val="-18"/>
          <w:w w:val="105"/>
        </w:rPr>
        <w:t xml:space="preserve"> </w:t>
      </w:r>
      <w:r>
        <w:rPr>
          <w:color w:val="363636"/>
          <w:w w:val="105"/>
        </w:rPr>
        <w:t>Tomp</w:t>
      </w:r>
      <w:r>
        <w:rPr>
          <w:color w:val="363636"/>
          <w:w w:val="105"/>
        </w:rPr>
        <w:t>kins</w:t>
      </w:r>
      <w:r>
        <w:rPr>
          <w:color w:val="363636"/>
          <w:spacing w:val="-4"/>
          <w:w w:val="105"/>
        </w:rPr>
        <w:t xml:space="preserve"> </w:t>
      </w:r>
      <w:r>
        <w:rPr>
          <w:color w:val="363636"/>
          <w:w w:val="105"/>
        </w:rPr>
        <w:t>County</w:t>
      </w:r>
      <w:r>
        <w:rPr>
          <w:color w:val="363636"/>
          <w:spacing w:val="-9"/>
          <w:w w:val="105"/>
        </w:rPr>
        <w:t xml:space="preserve"> </w:t>
      </w:r>
      <w:r>
        <w:rPr>
          <w:color w:val="363636"/>
          <w:w w:val="105"/>
        </w:rPr>
        <w:t>for</w:t>
      </w:r>
      <w:r>
        <w:rPr>
          <w:color w:val="363636"/>
          <w:spacing w:val="5"/>
          <w:w w:val="105"/>
        </w:rPr>
        <w:t xml:space="preserve"> </w:t>
      </w:r>
      <w:r>
        <w:rPr>
          <w:color w:val="363636"/>
          <w:w w:val="105"/>
        </w:rPr>
        <w:t>elderly,</w:t>
      </w:r>
      <w:r>
        <w:rPr>
          <w:color w:val="363636"/>
          <w:spacing w:val="-14"/>
          <w:w w:val="105"/>
        </w:rPr>
        <w:t xml:space="preserve"> </w:t>
      </w:r>
      <w:r>
        <w:rPr>
          <w:color w:val="363636"/>
          <w:w w:val="105"/>
        </w:rPr>
        <w:t>handicapped,</w:t>
      </w:r>
      <w:r>
        <w:rPr>
          <w:color w:val="363636"/>
          <w:spacing w:val="-10"/>
          <w:w w:val="105"/>
        </w:rPr>
        <w:t xml:space="preserve"> </w:t>
      </w:r>
      <w:r>
        <w:rPr>
          <w:color w:val="363636"/>
          <w:w w:val="105"/>
        </w:rPr>
        <w:t>or</w:t>
      </w:r>
      <w:r>
        <w:rPr>
          <w:color w:val="363636"/>
          <w:spacing w:val="-4"/>
          <w:w w:val="105"/>
        </w:rPr>
        <w:t xml:space="preserve"> </w:t>
      </w:r>
      <w:r>
        <w:rPr>
          <w:color w:val="363636"/>
          <w:w w:val="105"/>
        </w:rPr>
        <w:t>low­ income</w:t>
      </w:r>
      <w:r>
        <w:rPr>
          <w:color w:val="363636"/>
          <w:spacing w:val="-18"/>
          <w:w w:val="105"/>
        </w:rPr>
        <w:t xml:space="preserve"> </w:t>
      </w:r>
      <w:r>
        <w:rPr>
          <w:color w:val="363636"/>
          <w:w w:val="105"/>
        </w:rPr>
        <w:t>individuals</w:t>
      </w:r>
      <w:r>
        <w:rPr>
          <w:color w:val="363636"/>
          <w:spacing w:val="-14"/>
          <w:w w:val="105"/>
        </w:rPr>
        <w:t xml:space="preserve"> </w:t>
      </w:r>
      <w:r>
        <w:rPr>
          <w:color w:val="363636"/>
          <w:w w:val="105"/>
        </w:rPr>
        <w:t>noted</w:t>
      </w:r>
      <w:r>
        <w:rPr>
          <w:color w:val="363636"/>
          <w:spacing w:val="-21"/>
          <w:w w:val="105"/>
        </w:rPr>
        <w:t xml:space="preserve"> </w:t>
      </w:r>
      <w:r>
        <w:rPr>
          <w:color w:val="363636"/>
          <w:w w:val="105"/>
        </w:rPr>
        <w:t>that</w:t>
      </w:r>
      <w:r>
        <w:rPr>
          <w:color w:val="363636"/>
          <w:spacing w:val="-14"/>
          <w:w w:val="105"/>
        </w:rPr>
        <w:t xml:space="preserve"> </w:t>
      </w:r>
      <w:r>
        <w:rPr>
          <w:color w:val="363636"/>
          <w:w w:val="105"/>
        </w:rPr>
        <w:t>the</w:t>
      </w:r>
      <w:r>
        <w:rPr>
          <w:color w:val="363636"/>
          <w:spacing w:val="-16"/>
          <w:w w:val="105"/>
        </w:rPr>
        <w:t xml:space="preserve"> </w:t>
      </w:r>
      <w:r>
        <w:rPr>
          <w:color w:val="363636"/>
          <w:w w:val="105"/>
        </w:rPr>
        <w:t>LEP</w:t>
      </w:r>
      <w:r>
        <w:rPr>
          <w:color w:val="363636"/>
          <w:spacing w:val="-19"/>
          <w:w w:val="105"/>
        </w:rPr>
        <w:t xml:space="preserve"> </w:t>
      </w:r>
      <w:r>
        <w:rPr>
          <w:color w:val="363636"/>
          <w:w w:val="105"/>
        </w:rPr>
        <w:t>Chinese</w:t>
      </w:r>
      <w:r>
        <w:rPr>
          <w:color w:val="363636"/>
          <w:spacing w:val="-7"/>
          <w:w w:val="105"/>
        </w:rPr>
        <w:t xml:space="preserve"> </w:t>
      </w:r>
      <w:r>
        <w:rPr>
          <w:color w:val="363636"/>
          <w:w w:val="105"/>
        </w:rPr>
        <w:t>speakers</w:t>
      </w:r>
      <w:r>
        <w:rPr>
          <w:color w:val="363636"/>
          <w:spacing w:val="-7"/>
          <w:w w:val="105"/>
        </w:rPr>
        <w:t xml:space="preserve"> </w:t>
      </w:r>
      <w:r>
        <w:rPr>
          <w:color w:val="363636"/>
          <w:w w:val="105"/>
        </w:rPr>
        <w:t>"is</w:t>
      </w:r>
      <w:r>
        <w:rPr>
          <w:color w:val="363636"/>
          <w:spacing w:val="-14"/>
          <w:w w:val="105"/>
        </w:rPr>
        <w:t xml:space="preserve"> </w:t>
      </w:r>
      <w:r>
        <w:rPr>
          <w:color w:val="363636"/>
          <w:w w:val="105"/>
        </w:rPr>
        <w:t>a</w:t>
      </w:r>
      <w:r>
        <w:rPr>
          <w:color w:val="363636"/>
          <w:spacing w:val="-20"/>
          <w:w w:val="105"/>
        </w:rPr>
        <w:t xml:space="preserve"> </w:t>
      </w:r>
      <w:r>
        <w:rPr>
          <w:color w:val="363636"/>
          <w:w w:val="105"/>
        </w:rPr>
        <w:t>segment</w:t>
      </w:r>
      <w:r>
        <w:rPr>
          <w:color w:val="363636"/>
          <w:spacing w:val="-4"/>
          <w:w w:val="105"/>
        </w:rPr>
        <w:t xml:space="preserve"> </w:t>
      </w:r>
      <w:r>
        <w:rPr>
          <w:color w:val="363636"/>
          <w:w w:val="105"/>
        </w:rPr>
        <w:t>of</w:t>
      </w:r>
      <w:r>
        <w:rPr>
          <w:color w:val="363636"/>
          <w:spacing w:val="-8"/>
          <w:w w:val="105"/>
        </w:rPr>
        <w:t xml:space="preserve"> </w:t>
      </w:r>
      <w:r>
        <w:rPr>
          <w:color w:val="363636"/>
          <w:w w:val="105"/>
        </w:rPr>
        <w:t>the</w:t>
      </w:r>
      <w:r>
        <w:rPr>
          <w:color w:val="363636"/>
          <w:spacing w:val="-4"/>
          <w:w w:val="105"/>
        </w:rPr>
        <w:t xml:space="preserve"> </w:t>
      </w:r>
      <w:r>
        <w:rPr>
          <w:color w:val="363636"/>
          <w:w w:val="105"/>
        </w:rPr>
        <w:t>population</w:t>
      </w:r>
      <w:r>
        <w:rPr>
          <w:color w:val="363636"/>
          <w:spacing w:val="-3"/>
          <w:w w:val="105"/>
        </w:rPr>
        <w:t xml:space="preserve"> </w:t>
      </w:r>
      <w:r>
        <w:rPr>
          <w:color w:val="363636"/>
          <w:w w:val="105"/>
        </w:rPr>
        <w:t>we</w:t>
      </w:r>
      <w:r>
        <w:rPr>
          <w:color w:val="363636"/>
          <w:spacing w:val="-15"/>
          <w:w w:val="105"/>
        </w:rPr>
        <w:t xml:space="preserve"> </w:t>
      </w:r>
      <w:r>
        <w:rPr>
          <w:color w:val="363636"/>
          <w:w w:val="105"/>
        </w:rPr>
        <w:t>should</w:t>
      </w:r>
      <w:r>
        <w:rPr>
          <w:color w:val="363636"/>
          <w:spacing w:val="-20"/>
          <w:w w:val="105"/>
        </w:rPr>
        <w:t xml:space="preserve"> </w:t>
      </w:r>
      <w:r>
        <w:rPr>
          <w:color w:val="363636"/>
          <w:w w:val="105"/>
        </w:rPr>
        <w:t>be</w:t>
      </w:r>
      <w:r>
        <w:rPr>
          <w:color w:val="363636"/>
          <w:spacing w:val="-20"/>
          <w:w w:val="105"/>
        </w:rPr>
        <w:t xml:space="preserve"> </w:t>
      </w:r>
      <w:r>
        <w:rPr>
          <w:color w:val="363636"/>
          <w:w w:val="105"/>
        </w:rPr>
        <w:t>helping. TCAT was very excited to have their flyer with information on the new apps translated. The Communications and</w:t>
      </w:r>
      <w:r>
        <w:rPr>
          <w:color w:val="363636"/>
          <w:spacing w:val="-15"/>
          <w:w w:val="105"/>
        </w:rPr>
        <w:t xml:space="preserve"> </w:t>
      </w:r>
      <w:r>
        <w:rPr>
          <w:color w:val="363636"/>
          <w:w w:val="105"/>
        </w:rPr>
        <w:t>Marketing</w:t>
      </w:r>
      <w:r>
        <w:rPr>
          <w:color w:val="363636"/>
          <w:spacing w:val="-16"/>
          <w:w w:val="105"/>
        </w:rPr>
        <w:t xml:space="preserve"> </w:t>
      </w:r>
      <w:r>
        <w:rPr>
          <w:color w:val="363636"/>
          <w:w w:val="105"/>
        </w:rPr>
        <w:t>Manager</w:t>
      </w:r>
      <w:r>
        <w:rPr>
          <w:color w:val="363636"/>
          <w:spacing w:val="3"/>
          <w:w w:val="105"/>
        </w:rPr>
        <w:t xml:space="preserve"> </w:t>
      </w:r>
      <w:r>
        <w:rPr>
          <w:color w:val="363636"/>
          <w:w w:val="105"/>
        </w:rPr>
        <w:t>said</w:t>
      </w:r>
      <w:r>
        <w:rPr>
          <w:color w:val="363636"/>
          <w:spacing w:val="-5"/>
          <w:w w:val="105"/>
        </w:rPr>
        <w:t xml:space="preserve"> </w:t>
      </w:r>
      <w:r>
        <w:rPr>
          <w:color w:val="363636"/>
          <w:w w:val="105"/>
        </w:rPr>
        <w:t>"Thank</w:t>
      </w:r>
      <w:r>
        <w:rPr>
          <w:color w:val="363636"/>
          <w:spacing w:val="-9"/>
          <w:w w:val="105"/>
        </w:rPr>
        <w:t xml:space="preserve"> </w:t>
      </w:r>
      <w:r>
        <w:rPr>
          <w:color w:val="363636"/>
          <w:w w:val="105"/>
        </w:rPr>
        <w:t>you</w:t>
      </w:r>
      <w:r>
        <w:rPr>
          <w:color w:val="363636"/>
          <w:spacing w:val="-13"/>
          <w:w w:val="105"/>
        </w:rPr>
        <w:t xml:space="preserve"> </w:t>
      </w:r>
      <w:r>
        <w:rPr>
          <w:color w:val="363636"/>
          <w:w w:val="105"/>
        </w:rPr>
        <w:t>so</w:t>
      </w:r>
      <w:r>
        <w:rPr>
          <w:color w:val="363636"/>
          <w:spacing w:val="-20"/>
          <w:w w:val="105"/>
        </w:rPr>
        <w:t xml:space="preserve"> </w:t>
      </w:r>
      <w:r>
        <w:rPr>
          <w:color w:val="363636"/>
          <w:w w:val="105"/>
        </w:rPr>
        <w:t>much</w:t>
      </w:r>
      <w:r>
        <w:rPr>
          <w:color w:val="363636"/>
          <w:spacing w:val="-12"/>
          <w:w w:val="105"/>
        </w:rPr>
        <w:t xml:space="preserve"> </w:t>
      </w:r>
      <w:r>
        <w:rPr>
          <w:color w:val="363636"/>
          <w:w w:val="105"/>
        </w:rPr>
        <w:t>for</w:t>
      </w:r>
      <w:r>
        <w:rPr>
          <w:color w:val="363636"/>
          <w:spacing w:val="-5"/>
          <w:w w:val="105"/>
        </w:rPr>
        <w:t xml:space="preserve"> </w:t>
      </w:r>
      <w:r>
        <w:rPr>
          <w:color w:val="363636"/>
          <w:w w:val="105"/>
        </w:rPr>
        <w:t>thinking</w:t>
      </w:r>
      <w:r>
        <w:rPr>
          <w:color w:val="363636"/>
          <w:spacing w:val="-17"/>
          <w:w w:val="105"/>
        </w:rPr>
        <w:t xml:space="preserve"> </w:t>
      </w:r>
      <w:r>
        <w:rPr>
          <w:color w:val="363636"/>
          <w:w w:val="105"/>
        </w:rPr>
        <w:t>of</w:t>
      </w:r>
      <w:r>
        <w:rPr>
          <w:color w:val="363636"/>
          <w:spacing w:val="-13"/>
          <w:w w:val="105"/>
        </w:rPr>
        <w:t xml:space="preserve"> </w:t>
      </w:r>
      <w:r>
        <w:rPr>
          <w:color w:val="363636"/>
          <w:w w:val="105"/>
        </w:rPr>
        <w:t>us!</w:t>
      </w:r>
      <w:r>
        <w:rPr>
          <w:color w:val="363636"/>
          <w:spacing w:val="-26"/>
          <w:w w:val="105"/>
        </w:rPr>
        <w:t xml:space="preserve"> </w:t>
      </w:r>
      <w:r>
        <w:rPr>
          <w:color w:val="030303"/>
          <w:w w:val="105"/>
        </w:rPr>
        <w:t>!!"</w:t>
      </w:r>
    </w:p>
    <w:p w:rsidR="00930287" w:rsidRDefault="00930287">
      <w:pPr>
        <w:pStyle w:val="BodyText"/>
        <w:spacing w:before="5"/>
        <w:rPr>
          <w:sz w:val="22"/>
        </w:rPr>
      </w:pPr>
    </w:p>
    <w:p w:rsidR="00930287" w:rsidRDefault="00CF3457">
      <w:pPr>
        <w:pStyle w:val="ListParagraph"/>
        <w:numPr>
          <w:ilvl w:val="0"/>
          <w:numId w:val="1"/>
        </w:numPr>
        <w:tabs>
          <w:tab w:val="left" w:pos="384"/>
        </w:tabs>
        <w:spacing w:before="0"/>
        <w:ind w:left="383" w:hanging="244"/>
        <w:rPr>
          <w:color w:val="363636"/>
          <w:sz w:val="20"/>
        </w:rPr>
      </w:pPr>
      <w:r>
        <w:rPr>
          <w:b/>
          <w:color w:val="363636"/>
          <w:sz w:val="20"/>
        </w:rPr>
        <w:t xml:space="preserve">Project  Budget  </w:t>
      </w:r>
      <w:r>
        <w:rPr>
          <w:color w:val="363636"/>
          <w:sz w:val="21"/>
        </w:rPr>
        <w:t>(Present the  budget including</w:t>
      </w:r>
      <w:r>
        <w:rPr>
          <w:color w:val="363636"/>
          <w:spacing w:val="-30"/>
          <w:sz w:val="21"/>
        </w:rPr>
        <w:t xml:space="preserve"> </w:t>
      </w:r>
      <w:r>
        <w:rPr>
          <w:color w:val="363636"/>
          <w:sz w:val="21"/>
        </w:rPr>
        <w:t>assumptions.)</w:t>
      </w:r>
    </w:p>
    <w:p w:rsidR="00930287" w:rsidRDefault="00930287">
      <w:pPr>
        <w:pStyle w:val="BodyText"/>
        <w:rPr>
          <w:sz w:val="22"/>
        </w:rPr>
      </w:pPr>
    </w:p>
    <w:p w:rsidR="00930287" w:rsidRDefault="00CF3457">
      <w:pPr>
        <w:pStyle w:val="Heading2"/>
        <w:spacing w:before="158"/>
        <w:ind w:left="150" w:firstLine="0"/>
      </w:pPr>
      <w:r>
        <w:rPr>
          <w:color w:val="363636"/>
        </w:rPr>
        <w:t>Budget Assumptions:</w:t>
      </w:r>
    </w:p>
    <w:p w:rsidR="00930287" w:rsidRDefault="00CF3457">
      <w:pPr>
        <w:spacing w:before="66" w:line="304" w:lineRule="auto"/>
        <w:ind w:left="140" w:right="1051" w:hanging="8"/>
        <w:rPr>
          <w:rFonts w:ascii="Times New Roman"/>
          <w:b/>
          <w:i/>
          <w:sz w:val="23"/>
        </w:rPr>
      </w:pPr>
      <w:r>
        <w:rPr>
          <w:rFonts w:ascii="Times New Roman"/>
          <w:b/>
          <w:i/>
          <w:color w:val="363636"/>
          <w:sz w:val="23"/>
        </w:rPr>
        <w:t>(What are the unit prices, cost per trip, cost per person, cost per hour; payment  per mile, number of units, trips, hours, instruction  hours, etc.)</w:t>
      </w:r>
    </w:p>
    <w:p w:rsidR="00930287" w:rsidRDefault="00CF3457">
      <w:pPr>
        <w:spacing w:before="29"/>
        <w:ind w:left="127"/>
        <w:rPr>
          <w:b/>
          <w:sz w:val="20"/>
        </w:rPr>
      </w:pPr>
      <w:r>
        <w:pict>
          <v:line id="_x0000_s1030" style="position:absolute;left:0;text-align:left;z-index:1240;mso-position-horizontal-relative:page" from="601.35pt,219.4pt" to="601.35pt,48.7pt" strokeweight=".50661mm">
            <w10:wrap anchorx="page"/>
          </v:line>
        </w:pict>
      </w:r>
      <w:r>
        <w:rPr>
          <w:b/>
          <w:color w:val="363636"/>
          <w:w w:val="105"/>
          <w:sz w:val="20"/>
        </w:rPr>
        <w:t>Show Itemize expenses and revenues {add rows as needed)?</w:t>
      </w:r>
    </w:p>
    <w:p w:rsidR="00930287" w:rsidRDefault="00930287">
      <w:pPr>
        <w:pStyle w:val="BodyText"/>
        <w:rPr>
          <w:b/>
          <w:sz w:val="20"/>
        </w:rPr>
      </w:pPr>
    </w:p>
    <w:p w:rsidR="00930287" w:rsidRDefault="00930287">
      <w:pPr>
        <w:pStyle w:val="BodyText"/>
        <w:rPr>
          <w:b/>
          <w:sz w:val="15"/>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7"/>
        <w:gridCol w:w="3036"/>
        <w:gridCol w:w="1999"/>
      </w:tblGrid>
      <w:tr w:rsidR="00930287">
        <w:trPr>
          <w:trHeight w:val="320"/>
        </w:trPr>
        <w:tc>
          <w:tcPr>
            <w:tcW w:w="4637" w:type="dxa"/>
          </w:tcPr>
          <w:p w:rsidR="00930287" w:rsidRDefault="00CF3457">
            <w:pPr>
              <w:pStyle w:val="TableParagraph"/>
              <w:spacing w:before="42"/>
              <w:ind w:left="115"/>
              <w:rPr>
                <w:b/>
                <w:sz w:val="20"/>
              </w:rPr>
            </w:pPr>
            <w:r>
              <w:rPr>
                <w:b/>
                <w:color w:val="646464"/>
                <w:w w:val="90"/>
                <w:sz w:val="20"/>
              </w:rPr>
              <w:t>E&gt; penses</w:t>
            </w:r>
          </w:p>
        </w:tc>
        <w:tc>
          <w:tcPr>
            <w:tcW w:w="3036" w:type="dxa"/>
            <w:tcBorders>
              <w:right w:val="single" w:sz="6" w:space="0" w:color="000000"/>
            </w:tcBorders>
          </w:tcPr>
          <w:p w:rsidR="00930287" w:rsidRDefault="00CF3457">
            <w:pPr>
              <w:pStyle w:val="TableParagraph"/>
              <w:spacing w:before="37"/>
              <w:ind w:left="116"/>
              <w:rPr>
                <w:b/>
                <w:sz w:val="20"/>
              </w:rPr>
            </w:pPr>
            <w:r>
              <w:rPr>
                <w:b/>
                <w:color w:val="646464"/>
                <w:w w:val="105"/>
                <w:sz w:val="20"/>
              </w:rPr>
              <w:t>Unit Price/Cost per hour</w:t>
            </w:r>
          </w:p>
        </w:tc>
        <w:tc>
          <w:tcPr>
            <w:tcW w:w="1999" w:type="dxa"/>
            <w:tcBorders>
              <w:left w:val="single" w:sz="6" w:space="0" w:color="000000"/>
              <w:right w:val="single" w:sz="6" w:space="0" w:color="000000"/>
            </w:tcBorders>
          </w:tcPr>
          <w:p w:rsidR="00930287" w:rsidRDefault="00CF3457">
            <w:pPr>
              <w:pStyle w:val="TableParagraph"/>
              <w:spacing w:before="37"/>
              <w:ind w:left="108"/>
              <w:rPr>
                <w:b/>
                <w:sz w:val="20"/>
              </w:rPr>
            </w:pPr>
            <w:r>
              <w:rPr>
                <w:b/>
                <w:color w:val="646464"/>
                <w:sz w:val="20"/>
              </w:rPr>
              <w:t>Total Cost</w:t>
            </w:r>
          </w:p>
        </w:tc>
      </w:tr>
      <w:tr w:rsidR="00930287">
        <w:trPr>
          <w:trHeight w:val="320"/>
        </w:trPr>
        <w:tc>
          <w:tcPr>
            <w:tcW w:w="4637" w:type="dxa"/>
            <w:tcBorders>
              <w:left w:val="single" w:sz="8" w:space="0" w:color="000000"/>
              <w:bottom w:val="single" w:sz="6" w:space="0" w:color="000000"/>
            </w:tcBorders>
          </w:tcPr>
          <w:p w:rsidR="00930287" w:rsidRDefault="00CF3457">
            <w:pPr>
              <w:pStyle w:val="TableParagraph"/>
              <w:ind w:left="101"/>
              <w:rPr>
                <w:sz w:val="21"/>
              </w:rPr>
            </w:pPr>
            <w:r>
              <w:rPr>
                <w:color w:val="646464"/>
                <w:w w:val="105"/>
                <w:sz w:val="21"/>
              </w:rPr>
              <w:t>Translation of 6 Brochures in Two Languages</w:t>
            </w:r>
          </w:p>
        </w:tc>
        <w:tc>
          <w:tcPr>
            <w:tcW w:w="3036" w:type="dxa"/>
            <w:tcBorders>
              <w:bottom w:val="single" w:sz="6" w:space="0" w:color="000000"/>
              <w:right w:val="single" w:sz="6" w:space="0" w:color="000000"/>
            </w:tcBorders>
          </w:tcPr>
          <w:p w:rsidR="00930287" w:rsidRDefault="00CF3457">
            <w:pPr>
              <w:pStyle w:val="TableParagraph"/>
              <w:ind w:left="114"/>
              <w:rPr>
                <w:sz w:val="21"/>
              </w:rPr>
            </w:pPr>
            <w:r>
              <w:rPr>
                <w:color w:val="646464"/>
                <w:w w:val="105"/>
                <w:sz w:val="21"/>
              </w:rPr>
              <w:t>$166.66/brochure</w:t>
            </w:r>
          </w:p>
        </w:tc>
        <w:tc>
          <w:tcPr>
            <w:tcW w:w="1999" w:type="dxa"/>
            <w:tcBorders>
              <w:left w:val="single" w:sz="6" w:space="0" w:color="000000"/>
              <w:bottom w:val="single" w:sz="6" w:space="0" w:color="000000"/>
              <w:right w:val="single" w:sz="12" w:space="0" w:color="000000"/>
            </w:tcBorders>
          </w:tcPr>
          <w:p w:rsidR="00930287" w:rsidRDefault="00CF3457">
            <w:pPr>
              <w:pStyle w:val="TableParagraph"/>
              <w:spacing w:before="35"/>
              <w:ind w:left="115"/>
              <w:rPr>
                <w:sz w:val="21"/>
              </w:rPr>
            </w:pPr>
            <w:r>
              <w:rPr>
                <w:color w:val="646464"/>
                <w:w w:val="105"/>
                <w:sz w:val="21"/>
              </w:rPr>
              <w:t>$2,000</w:t>
            </w:r>
          </w:p>
        </w:tc>
      </w:tr>
      <w:tr w:rsidR="00930287">
        <w:trPr>
          <w:trHeight w:val="660"/>
        </w:trPr>
        <w:tc>
          <w:tcPr>
            <w:tcW w:w="4637" w:type="dxa"/>
            <w:tcBorders>
              <w:top w:val="single" w:sz="6" w:space="0" w:color="000000"/>
              <w:left w:val="single" w:sz="8" w:space="0" w:color="000000"/>
              <w:bottom w:val="single" w:sz="6" w:space="0" w:color="000000"/>
              <w:right w:val="double" w:sz="1" w:space="0" w:color="000000"/>
            </w:tcBorders>
          </w:tcPr>
          <w:p w:rsidR="00930287" w:rsidRDefault="00CF3457">
            <w:pPr>
              <w:pStyle w:val="TableParagraph"/>
              <w:spacing w:before="25"/>
              <w:ind w:left="109"/>
              <w:rPr>
                <w:sz w:val="21"/>
              </w:rPr>
            </w:pPr>
            <w:r>
              <w:rPr>
                <w:color w:val="646464"/>
                <w:w w:val="105"/>
                <w:sz w:val="21"/>
              </w:rPr>
              <w:t>Printing</w:t>
            </w:r>
            <w:r>
              <w:rPr>
                <w:color w:val="646464"/>
                <w:spacing w:val="-29"/>
                <w:w w:val="105"/>
                <w:sz w:val="21"/>
              </w:rPr>
              <w:t xml:space="preserve"> </w:t>
            </w:r>
            <w:r>
              <w:rPr>
                <w:color w:val="646464"/>
                <w:w w:val="105"/>
                <w:sz w:val="21"/>
              </w:rPr>
              <w:t>of</w:t>
            </w:r>
            <w:r>
              <w:rPr>
                <w:color w:val="646464"/>
                <w:spacing w:val="-25"/>
                <w:w w:val="105"/>
                <w:sz w:val="21"/>
              </w:rPr>
              <w:t xml:space="preserve"> </w:t>
            </w:r>
            <w:r>
              <w:rPr>
                <w:color w:val="646464"/>
                <w:w w:val="105"/>
                <w:sz w:val="21"/>
              </w:rPr>
              <w:t>6</w:t>
            </w:r>
            <w:r>
              <w:rPr>
                <w:color w:val="646464"/>
                <w:spacing w:val="-33"/>
                <w:w w:val="105"/>
                <w:sz w:val="21"/>
              </w:rPr>
              <w:t xml:space="preserve"> </w:t>
            </w:r>
            <w:r>
              <w:rPr>
                <w:color w:val="646464"/>
                <w:w w:val="105"/>
                <w:sz w:val="21"/>
              </w:rPr>
              <w:t>Brochures</w:t>
            </w:r>
            <w:r>
              <w:rPr>
                <w:color w:val="646464"/>
                <w:spacing w:val="-18"/>
                <w:w w:val="105"/>
                <w:sz w:val="21"/>
              </w:rPr>
              <w:t xml:space="preserve"> </w:t>
            </w:r>
            <w:r>
              <w:rPr>
                <w:color w:val="646464"/>
                <w:w w:val="105"/>
                <w:sz w:val="21"/>
              </w:rPr>
              <w:t>in</w:t>
            </w:r>
            <w:r>
              <w:rPr>
                <w:color w:val="646464"/>
                <w:spacing w:val="-29"/>
                <w:w w:val="105"/>
                <w:sz w:val="21"/>
              </w:rPr>
              <w:t xml:space="preserve"> </w:t>
            </w:r>
            <w:r>
              <w:rPr>
                <w:color w:val="646464"/>
                <w:w w:val="105"/>
                <w:sz w:val="21"/>
              </w:rPr>
              <w:t>Two</w:t>
            </w:r>
            <w:r>
              <w:rPr>
                <w:color w:val="646464"/>
                <w:spacing w:val="-21"/>
                <w:w w:val="105"/>
                <w:sz w:val="21"/>
              </w:rPr>
              <w:t xml:space="preserve"> </w:t>
            </w:r>
            <w:r>
              <w:rPr>
                <w:color w:val="646464"/>
                <w:w w:val="105"/>
                <w:sz w:val="21"/>
              </w:rPr>
              <w:t>Languages,</w:t>
            </w:r>
            <w:r>
              <w:rPr>
                <w:color w:val="646464"/>
                <w:spacing w:val="-25"/>
                <w:w w:val="105"/>
                <w:sz w:val="21"/>
              </w:rPr>
              <w:t xml:space="preserve"> </w:t>
            </w:r>
            <w:r>
              <w:rPr>
                <w:color w:val="646464"/>
                <w:w w:val="105"/>
                <w:sz w:val="21"/>
              </w:rPr>
              <w:t>800</w:t>
            </w:r>
          </w:p>
          <w:p w:rsidR="00930287" w:rsidRDefault="00CF3457">
            <w:pPr>
              <w:pStyle w:val="TableParagraph"/>
              <w:spacing w:before="98"/>
              <w:ind w:left="102"/>
              <w:rPr>
                <w:sz w:val="21"/>
              </w:rPr>
            </w:pPr>
            <w:r>
              <w:rPr>
                <w:color w:val="646464"/>
                <w:sz w:val="21"/>
              </w:rPr>
              <w:t>copies each</w:t>
            </w:r>
          </w:p>
        </w:tc>
        <w:tc>
          <w:tcPr>
            <w:tcW w:w="3036" w:type="dxa"/>
            <w:tcBorders>
              <w:top w:val="single" w:sz="6" w:space="0" w:color="000000"/>
              <w:left w:val="double" w:sz="1" w:space="0" w:color="000000"/>
              <w:bottom w:val="single" w:sz="6" w:space="0" w:color="000000"/>
              <w:right w:val="single" w:sz="6" w:space="0" w:color="000000"/>
            </w:tcBorders>
          </w:tcPr>
          <w:p w:rsidR="00930287" w:rsidRDefault="00CF3457">
            <w:pPr>
              <w:pStyle w:val="TableParagraph"/>
              <w:ind w:left="107"/>
              <w:rPr>
                <w:sz w:val="21"/>
              </w:rPr>
            </w:pPr>
            <w:r>
              <w:rPr>
                <w:color w:val="646464"/>
                <w:w w:val="105"/>
                <w:sz w:val="21"/>
              </w:rPr>
              <w:t>.20/.40 per brochure</w:t>
            </w:r>
          </w:p>
        </w:tc>
        <w:tc>
          <w:tcPr>
            <w:tcW w:w="1999" w:type="dxa"/>
            <w:tcBorders>
              <w:top w:val="single" w:sz="6" w:space="0" w:color="000000"/>
              <w:left w:val="single" w:sz="6" w:space="0" w:color="000000"/>
              <w:bottom w:val="single" w:sz="6" w:space="0" w:color="000000"/>
              <w:right w:val="single" w:sz="12" w:space="0" w:color="000000"/>
            </w:tcBorders>
          </w:tcPr>
          <w:p w:rsidR="00930287" w:rsidRDefault="00CF3457">
            <w:pPr>
              <w:pStyle w:val="TableParagraph"/>
              <w:ind w:left="110"/>
              <w:rPr>
                <w:sz w:val="21"/>
              </w:rPr>
            </w:pPr>
            <w:r>
              <w:rPr>
                <w:color w:val="646464"/>
                <w:w w:val="105"/>
                <w:sz w:val="21"/>
              </w:rPr>
              <w:t>$3520</w:t>
            </w:r>
          </w:p>
        </w:tc>
      </w:tr>
      <w:tr w:rsidR="00930287">
        <w:trPr>
          <w:trHeight w:val="320"/>
        </w:trPr>
        <w:tc>
          <w:tcPr>
            <w:tcW w:w="4637" w:type="dxa"/>
            <w:tcBorders>
              <w:top w:val="single" w:sz="6" w:space="0" w:color="000000"/>
              <w:left w:val="single" w:sz="8" w:space="0" w:color="000000"/>
              <w:bottom w:val="single" w:sz="6" w:space="0" w:color="000000"/>
              <w:right w:val="double" w:sz="1" w:space="0" w:color="000000"/>
            </w:tcBorders>
          </w:tcPr>
          <w:p w:rsidR="00930287" w:rsidRDefault="00CF3457">
            <w:pPr>
              <w:pStyle w:val="TableParagraph"/>
              <w:spacing w:before="35"/>
              <w:ind w:left="96"/>
              <w:rPr>
                <w:sz w:val="21"/>
              </w:rPr>
            </w:pPr>
            <w:r>
              <w:rPr>
                <w:color w:val="646464"/>
                <w:w w:val="105"/>
                <w:sz w:val="21"/>
              </w:rPr>
              <w:t>Staff Time</w:t>
            </w:r>
          </w:p>
        </w:tc>
        <w:tc>
          <w:tcPr>
            <w:tcW w:w="3036" w:type="dxa"/>
            <w:tcBorders>
              <w:top w:val="single" w:sz="6" w:space="0" w:color="000000"/>
              <w:left w:val="double" w:sz="1" w:space="0" w:color="000000"/>
              <w:bottom w:val="single" w:sz="6" w:space="0" w:color="000000"/>
              <w:right w:val="single" w:sz="12" w:space="0" w:color="000000"/>
            </w:tcBorders>
          </w:tcPr>
          <w:p w:rsidR="00930287" w:rsidRDefault="00CF3457">
            <w:pPr>
              <w:pStyle w:val="TableParagraph"/>
              <w:ind w:left="109"/>
              <w:rPr>
                <w:sz w:val="21"/>
              </w:rPr>
            </w:pPr>
            <w:r>
              <w:rPr>
                <w:color w:val="646464"/>
                <w:w w:val="105"/>
                <w:sz w:val="21"/>
              </w:rPr>
              <w:t>$38/hour x 50 hours</w:t>
            </w:r>
          </w:p>
        </w:tc>
        <w:tc>
          <w:tcPr>
            <w:tcW w:w="1999" w:type="dxa"/>
            <w:tcBorders>
              <w:top w:val="single" w:sz="6" w:space="0" w:color="000000"/>
              <w:left w:val="single" w:sz="12" w:space="0" w:color="000000"/>
              <w:bottom w:val="single" w:sz="6" w:space="0" w:color="000000"/>
              <w:right w:val="single" w:sz="12" w:space="0" w:color="000000"/>
            </w:tcBorders>
          </w:tcPr>
          <w:p w:rsidR="00930287" w:rsidRDefault="00CF3457">
            <w:pPr>
              <w:pStyle w:val="TableParagraph"/>
              <w:ind w:left="98"/>
              <w:rPr>
                <w:sz w:val="21"/>
              </w:rPr>
            </w:pPr>
            <w:r>
              <w:rPr>
                <w:color w:val="646464"/>
                <w:w w:val="105"/>
                <w:sz w:val="21"/>
              </w:rPr>
              <w:t>$1900</w:t>
            </w:r>
          </w:p>
        </w:tc>
      </w:tr>
      <w:tr w:rsidR="00930287">
        <w:trPr>
          <w:trHeight w:val="320"/>
        </w:trPr>
        <w:tc>
          <w:tcPr>
            <w:tcW w:w="4637" w:type="dxa"/>
            <w:tcBorders>
              <w:top w:val="single" w:sz="6" w:space="0" w:color="000000"/>
              <w:left w:val="single" w:sz="8" w:space="0" w:color="000000"/>
            </w:tcBorders>
          </w:tcPr>
          <w:p w:rsidR="00930287" w:rsidRDefault="00CF3457">
            <w:pPr>
              <w:pStyle w:val="TableParagraph"/>
              <w:spacing w:before="44"/>
              <w:ind w:left="87"/>
              <w:rPr>
                <w:b/>
                <w:sz w:val="20"/>
              </w:rPr>
            </w:pPr>
            <w:r>
              <w:rPr>
                <w:b/>
                <w:color w:val="646464"/>
                <w:sz w:val="20"/>
              </w:rPr>
              <w:t>Total Expenses</w:t>
            </w:r>
          </w:p>
        </w:tc>
        <w:tc>
          <w:tcPr>
            <w:tcW w:w="3036" w:type="dxa"/>
            <w:tcBorders>
              <w:top w:val="single" w:sz="6" w:space="0" w:color="000000"/>
              <w:right w:val="single" w:sz="12" w:space="0" w:color="000000"/>
            </w:tcBorders>
          </w:tcPr>
          <w:p w:rsidR="00930287" w:rsidRDefault="00930287">
            <w:pPr>
              <w:pStyle w:val="TableParagraph"/>
              <w:spacing w:before="0"/>
              <w:rPr>
                <w:rFonts w:ascii="Times New Roman"/>
                <w:sz w:val="20"/>
              </w:rPr>
            </w:pPr>
          </w:p>
        </w:tc>
        <w:tc>
          <w:tcPr>
            <w:tcW w:w="1999" w:type="dxa"/>
            <w:tcBorders>
              <w:top w:val="single" w:sz="6" w:space="0" w:color="000000"/>
              <w:left w:val="single" w:sz="12" w:space="0" w:color="000000"/>
              <w:right w:val="single" w:sz="18" w:space="0" w:color="000000"/>
            </w:tcBorders>
          </w:tcPr>
          <w:p w:rsidR="00930287" w:rsidRDefault="00CF3457">
            <w:pPr>
              <w:pStyle w:val="TableParagraph"/>
              <w:spacing w:before="25"/>
              <w:ind w:left="89"/>
              <w:rPr>
                <w:b/>
                <w:sz w:val="21"/>
              </w:rPr>
            </w:pPr>
            <w:r>
              <w:rPr>
                <w:b/>
                <w:color w:val="646464"/>
                <w:w w:val="105"/>
                <w:sz w:val="21"/>
              </w:rPr>
              <w:t>$7420</w:t>
            </w:r>
          </w:p>
        </w:tc>
      </w:tr>
      <w:tr w:rsidR="00930287">
        <w:trPr>
          <w:trHeight w:val="320"/>
        </w:trPr>
        <w:tc>
          <w:tcPr>
            <w:tcW w:w="4637" w:type="dxa"/>
            <w:tcBorders>
              <w:left w:val="single" w:sz="8" w:space="0" w:color="000000"/>
            </w:tcBorders>
          </w:tcPr>
          <w:p w:rsidR="00930287" w:rsidRDefault="00CF3457">
            <w:pPr>
              <w:pStyle w:val="TableParagraph"/>
              <w:spacing w:before="47"/>
              <w:ind w:left="97"/>
              <w:rPr>
                <w:b/>
                <w:sz w:val="20"/>
              </w:rPr>
            </w:pPr>
            <w:r>
              <w:rPr>
                <w:b/>
                <w:color w:val="646464"/>
                <w:sz w:val="20"/>
              </w:rPr>
              <w:t>Income/Local  In Kind</w:t>
            </w:r>
          </w:p>
        </w:tc>
        <w:tc>
          <w:tcPr>
            <w:tcW w:w="3036" w:type="dxa"/>
            <w:tcBorders>
              <w:right w:val="single" w:sz="6" w:space="0" w:color="000000"/>
            </w:tcBorders>
          </w:tcPr>
          <w:p w:rsidR="00930287" w:rsidRDefault="00930287">
            <w:pPr>
              <w:pStyle w:val="TableParagraph"/>
              <w:spacing w:before="0"/>
              <w:rPr>
                <w:rFonts w:ascii="Times New Roman"/>
                <w:sz w:val="20"/>
              </w:rPr>
            </w:pPr>
          </w:p>
        </w:tc>
        <w:tc>
          <w:tcPr>
            <w:tcW w:w="1999" w:type="dxa"/>
            <w:tcBorders>
              <w:left w:val="single" w:sz="6" w:space="0" w:color="000000"/>
              <w:right w:val="single" w:sz="6" w:space="0" w:color="000000"/>
            </w:tcBorders>
          </w:tcPr>
          <w:p w:rsidR="00930287" w:rsidRDefault="00930287">
            <w:pPr>
              <w:pStyle w:val="TableParagraph"/>
              <w:spacing w:before="0"/>
              <w:rPr>
                <w:rFonts w:ascii="Times New Roman"/>
                <w:sz w:val="20"/>
              </w:rPr>
            </w:pPr>
          </w:p>
        </w:tc>
      </w:tr>
      <w:tr w:rsidR="00930287">
        <w:trPr>
          <w:trHeight w:val="320"/>
        </w:trPr>
        <w:tc>
          <w:tcPr>
            <w:tcW w:w="4637" w:type="dxa"/>
            <w:tcBorders>
              <w:left w:val="single" w:sz="8" w:space="0" w:color="000000"/>
            </w:tcBorders>
          </w:tcPr>
          <w:p w:rsidR="00930287" w:rsidRDefault="00CF3457">
            <w:pPr>
              <w:pStyle w:val="TableParagraph"/>
              <w:spacing w:before="37"/>
              <w:ind w:left="91"/>
              <w:rPr>
                <w:sz w:val="21"/>
              </w:rPr>
            </w:pPr>
            <w:r>
              <w:rPr>
                <w:color w:val="646464"/>
                <w:sz w:val="21"/>
              </w:rPr>
              <w:t>In Kind, Described Below</w:t>
            </w:r>
          </w:p>
        </w:tc>
        <w:tc>
          <w:tcPr>
            <w:tcW w:w="3036" w:type="dxa"/>
            <w:tcBorders>
              <w:right w:val="single" w:sz="6" w:space="0" w:color="000000"/>
            </w:tcBorders>
          </w:tcPr>
          <w:p w:rsidR="00930287" w:rsidRDefault="00930287">
            <w:pPr>
              <w:pStyle w:val="TableParagraph"/>
              <w:spacing w:before="0"/>
              <w:rPr>
                <w:rFonts w:ascii="Times New Roman"/>
                <w:sz w:val="20"/>
              </w:rPr>
            </w:pPr>
          </w:p>
        </w:tc>
        <w:tc>
          <w:tcPr>
            <w:tcW w:w="1999" w:type="dxa"/>
            <w:tcBorders>
              <w:left w:val="single" w:sz="6" w:space="0" w:color="000000"/>
              <w:right w:val="single" w:sz="6" w:space="0" w:color="000000"/>
            </w:tcBorders>
          </w:tcPr>
          <w:p w:rsidR="00930287" w:rsidRDefault="00CF3457">
            <w:pPr>
              <w:pStyle w:val="TableParagraph"/>
              <w:spacing w:before="28"/>
              <w:ind w:left="96"/>
              <w:rPr>
                <w:sz w:val="21"/>
              </w:rPr>
            </w:pPr>
            <w:r>
              <w:rPr>
                <w:color w:val="646464"/>
                <w:w w:val="105"/>
                <w:sz w:val="21"/>
              </w:rPr>
              <w:t>$1,984</w:t>
            </w:r>
          </w:p>
        </w:tc>
      </w:tr>
      <w:tr w:rsidR="00930287">
        <w:trPr>
          <w:trHeight w:val="320"/>
        </w:trPr>
        <w:tc>
          <w:tcPr>
            <w:tcW w:w="4637" w:type="dxa"/>
            <w:tcBorders>
              <w:left w:val="single" w:sz="8" w:space="0" w:color="000000"/>
            </w:tcBorders>
          </w:tcPr>
          <w:p w:rsidR="00930287" w:rsidRDefault="00CF3457">
            <w:pPr>
              <w:pStyle w:val="TableParagraph"/>
              <w:spacing w:before="47"/>
              <w:ind w:left="91"/>
              <w:rPr>
                <w:b/>
                <w:sz w:val="20"/>
              </w:rPr>
            </w:pPr>
            <w:r>
              <w:rPr>
                <w:b/>
                <w:color w:val="646464"/>
                <w:w w:val="105"/>
                <w:sz w:val="20"/>
              </w:rPr>
              <w:t>Project Total</w:t>
            </w:r>
          </w:p>
        </w:tc>
        <w:tc>
          <w:tcPr>
            <w:tcW w:w="3036" w:type="dxa"/>
            <w:tcBorders>
              <w:right w:val="single" w:sz="6" w:space="0" w:color="000000"/>
            </w:tcBorders>
          </w:tcPr>
          <w:p w:rsidR="00930287" w:rsidRDefault="00930287">
            <w:pPr>
              <w:pStyle w:val="TableParagraph"/>
              <w:spacing w:before="0"/>
              <w:rPr>
                <w:rFonts w:ascii="Times New Roman"/>
                <w:sz w:val="20"/>
              </w:rPr>
            </w:pPr>
          </w:p>
        </w:tc>
        <w:tc>
          <w:tcPr>
            <w:tcW w:w="1999" w:type="dxa"/>
            <w:tcBorders>
              <w:left w:val="single" w:sz="6" w:space="0" w:color="000000"/>
              <w:right w:val="single" w:sz="6" w:space="0" w:color="000000"/>
            </w:tcBorders>
          </w:tcPr>
          <w:p w:rsidR="00930287" w:rsidRDefault="00CF3457">
            <w:pPr>
              <w:pStyle w:val="TableParagraph"/>
              <w:spacing w:before="28"/>
              <w:ind w:left="96"/>
              <w:rPr>
                <w:b/>
                <w:sz w:val="21"/>
              </w:rPr>
            </w:pPr>
            <w:r>
              <w:rPr>
                <w:b/>
                <w:color w:val="646464"/>
                <w:w w:val="105"/>
                <w:sz w:val="21"/>
              </w:rPr>
              <w:t>$9,404</w:t>
            </w:r>
          </w:p>
        </w:tc>
      </w:tr>
    </w:tbl>
    <w:p w:rsidR="00930287" w:rsidRDefault="00930287">
      <w:pPr>
        <w:rPr>
          <w:sz w:val="21"/>
        </w:rPr>
        <w:sectPr w:rsidR="00930287">
          <w:pgSz w:w="12240" w:h="15840"/>
          <w:pgMar w:top="1060" w:right="20" w:bottom="0" w:left="540" w:header="720" w:footer="720" w:gutter="0"/>
          <w:cols w:space="720"/>
        </w:sectPr>
      </w:pPr>
    </w:p>
    <w:p w:rsidR="00930287" w:rsidRDefault="00CF3457">
      <w:pPr>
        <w:spacing w:before="73"/>
        <w:ind w:left="199"/>
        <w:rPr>
          <w:b/>
          <w:sz w:val="20"/>
        </w:rPr>
      </w:pPr>
      <w:r>
        <w:rPr>
          <w:b/>
          <w:color w:val="3F3F3F"/>
          <w:w w:val="105"/>
          <w:sz w:val="20"/>
        </w:rPr>
        <w:lastRenderedPageBreak/>
        <w:t>How will Federal funds will be matched?</w:t>
      </w:r>
    </w:p>
    <w:p w:rsidR="00930287" w:rsidRDefault="00CF3457">
      <w:pPr>
        <w:pStyle w:val="BodyText"/>
        <w:spacing w:before="90"/>
        <w:ind w:left="198"/>
      </w:pPr>
      <w:r>
        <w:rPr>
          <w:color w:val="3F3F3F"/>
        </w:rPr>
        <w:t>Local match  with  in-kind resources</w:t>
      </w:r>
    </w:p>
    <w:p w:rsidR="00930287" w:rsidRDefault="00930287">
      <w:pPr>
        <w:pStyle w:val="BodyText"/>
        <w:rPr>
          <w:sz w:val="22"/>
        </w:rPr>
      </w:pPr>
    </w:p>
    <w:p w:rsidR="00930287" w:rsidRDefault="00CF3457">
      <w:pPr>
        <w:spacing w:before="171"/>
        <w:ind w:left="193"/>
        <w:rPr>
          <w:b/>
          <w:sz w:val="20"/>
        </w:rPr>
      </w:pPr>
      <w:r>
        <w:rPr>
          <w:b/>
          <w:color w:val="3F3F3F"/>
          <w:sz w:val="20"/>
        </w:rPr>
        <w:t xml:space="preserve">Local match options include cash or in-kind resources.  Please describe </w:t>
      </w:r>
      <w:r>
        <w:rPr>
          <w:rFonts w:ascii="Times New Roman"/>
          <w:color w:val="3F3F3F"/>
        </w:rPr>
        <w:t xml:space="preserve">in </w:t>
      </w:r>
      <w:r>
        <w:rPr>
          <w:b/>
          <w:color w:val="3F3F3F"/>
          <w:sz w:val="20"/>
        </w:rPr>
        <w:t>detail.</w:t>
      </w:r>
    </w:p>
    <w:p w:rsidR="00930287" w:rsidRDefault="00CF3457">
      <w:pPr>
        <w:pStyle w:val="BodyText"/>
        <w:spacing w:before="90"/>
        <w:ind w:left="191"/>
      </w:pPr>
      <w:r>
        <w:rPr>
          <w:color w:val="3F3F3F"/>
          <w:w w:val="105"/>
        </w:rPr>
        <w:t>6 reviewers at .75 hour/brochure at $24/hour rate=$1,296</w:t>
      </w:r>
    </w:p>
    <w:p w:rsidR="00930287" w:rsidRDefault="00CF3457">
      <w:pPr>
        <w:pStyle w:val="BodyText"/>
        <w:spacing w:before="88" w:line="338" w:lineRule="auto"/>
        <w:ind w:left="170" w:right="1622" w:firstLine="14"/>
      </w:pPr>
      <w:r>
        <w:rPr>
          <w:color w:val="3F3F3F"/>
          <w:w w:val="105"/>
        </w:rPr>
        <w:t>State benefits for 1 Way2Go staff person doing project management for 50 hours at $20/hour =$400 1 person from each of the 6 organizations for 2 hours distributing materials at $24/hour*=$288</w:t>
      </w:r>
    </w:p>
    <w:p w:rsidR="00930287" w:rsidRDefault="00930287">
      <w:pPr>
        <w:pStyle w:val="BodyText"/>
        <w:spacing w:before="5"/>
        <w:rPr>
          <w:sz w:val="28"/>
        </w:rPr>
      </w:pPr>
    </w:p>
    <w:p w:rsidR="00930287" w:rsidRDefault="00CF3457">
      <w:pPr>
        <w:pStyle w:val="BodyText"/>
        <w:ind w:left="170"/>
      </w:pPr>
      <w:r>
        <w:rPr>
          <w:color w:val="3F3F3F"/>
          <w:w w:val="105"/>
        </w:rPr>
        <w:t xml:space="preserve">Total </w:t>
      </w:r>
      <w:r>
        <w:rPr>
          <w:color w:val="3F3F3F"/>
          <w:w w:val="105"/>
        </w:rPr>
        <w:t>in kind match $1,984</w:t>
      </w:r>
    </w:p>
    <w:p w:rsidR="00930287" w:rsidRDefault="00930287">
      <w:pPr>
        <w:pStyle w:val="BodyText"/>
        <w:rPr>
          <w:sz w:val="22"/>
        </w:rPr>
      </w:pPr>
    </w:p>
    <w:p w:rsidR="00930287" w:rsidRDefault="00CF3457">
      <w:pPr>
        <w:pStyle w:val="BodyText"/>
        <w:spacing w:before="175" w:line="333" w:lineRule="auto"/>
        <w:ind w:left="170" w:right="4622" w:firstLine="8"/>
      </w:pPr>
      <w:r>
        <w:pict>
          <v:line id="_x0000_s1029" style="position:absolute;left:0;text-align:left;z-index:1360;mso-position-horizontal-relative:page" from="604.6pt,79.15pt" to="604.6pt,.65pt" strokeweight=".42119mm">
            <w10:wrap anchorx="page"/>
          </v:line>
        </w:pict>
      </w:r>
      <w:r>
        <w:rPr>
          <w:color w:val="3F3F3F"/>
          <w:w w:val="105"/>
        </w:rPr>
        <w:t xml:space="preserve">*($24 </w:t>
      </w:r>
      <w:r>
        <w:rPr>
          <w:color w:val="313131"/>
          <w:w w:val="105"/>
        </w:rPr>
        <w:t xml:space="preserve">per hour rate based on calculations by the Independent Section, </w:t>
      </w:r>
      <w:hyperlink r:id="rId9">
        <w:r>
          <w:rPr>
            <w:color w:val="313131"/>
            <w:w w:val="105"/>
          </w:rPr>
          <w:t>www.independentsector.org/resource/the-value-of-volunteer-time/</w:t>
        </w:r>
      </w:hyperlink>
    </w:p>
    <w:p w:rsidR="00930287" w:rsidRDefault="00930287">
      <w:pPr>
        <w:pStyle w:val="BodyText"/>
        <w:rPr>
          <w:sz w:val="22"/>
        </w:rPr>
      </w:pPr>
    </w:p>
    <w:p w:rsidR="00930287" w:rsidRDefault="00930287">
      <w:pPr>
        <w:pStyle w:val="BodyText"/>
        <w:rPr>
          <w:sz w:val="22"/>
        </w:rPr>
      </w:pPr>
    </w:p>
    <w:p w:rsidR="00930287" w:rsidRDefault="00CF3457">
      <w:pPr>
        <w:pStyle w:val="ListParagraph"/>
        <w:numPr>
          <w:ilvl w:val="0"/>
          <w:numId w:val="1"/>
        </w:numPr>
        <w:tabs>
          <w:tab w:val="left" w:pos="424"/>
        </w:tabs>
        <w:spacing w:before="152"/>
        <w:ind w:left="423" w:hanging="252"/>
        <w:rPr>
          <w:rFonts w:ascii="Times New Roman"/>
          <w:b/>
          <w:color w:val="3F3F3F"/>
        </w:rPr>
      </w:pPr>
      <w:r>
        <w:rPr>
          <w:b/>
          <w:color w:val="3F3F3F"/>
          <w:sz w:val="20"/>
        </w:rPr>
        <w:t>Project</w:t>
      </w:r>
      <w:r>
        <w:rPr>
          <w:b/>
          <w:color w:val="3F3F3F"/>
          <w:spacing w:val="30"/>
          <w:sz w:val="20"/>
        </w:rPr>
        <w:t xml:space="preserve"> </w:t>
      </w:r>
      <w:r>
        <w:rPr>
          <w:b/>
          <w:color w:val="3F3F3F"/>
          <w:sz w:val="20"/>
        </w:rPr>
        <w:t>Evaluation</w:t>
      </w:r>
    </w:p>
    <w:p w:rsidR="00930287" w:rsidRDefault="00930287">
      <w:pPr>
        <w:pStyle w:val="BodyText"/>
        <w:rPr>
          <w:b/>
          <w:sz w:val="24"/>
        </w:rPr>
      </w:pPr>
    </w:p>
    <w:p w:rsidR="00930287" w:rsidRDefault="00CF3457">
      <w:pPr>
        <w:spacing w:before="158" w:line="340" w:lineRule="auto"/>
        <w:ind w:left="152" w:right="969" w:firstLine="3"/>
        <w:rPr>
          <w:b/>
          <w:sz w:val="20"/>
        </w:rPr>
      </w:pPr>
      <w:r>
        <w:pict>
          <v:line id="_x0000_s1028" style="position:absolute;left:0;text-align:left;z-index:1336;mso-position-horizontal-relative:page" from="603.75pt,84.75pt" to="603.75pt,2.45pt" strokeweight=".50542mm">
            <w10:wrap anchorx="page"/>
          </v:line>
        </w:pict>
      </w:r>
      <w:r>
        <w:rPr>
          <w:b/>
          <w:color w:val="3F3F3F"/>
          <w:w w:val="105"/>
          <w:sz w:val="20"/>
        </w:rPr>
        <w:t xml:space="preserve">How will you measure the performance of the project? What are the most important outcomes? Describe criteria you </w:t>
      </w:r>
      <w:r>
        <w:rPr>
          <w:b/>
          <w:color w:val="3F3F3F"/>
          <w:w w:val="105"/>
          <w:sz w:val="21"/>
        </w:rPr>
        <w:t xml:space="preserve">will </w:t>
      </w:r>
      <w:r>
        <w:rPr>
          <w:b/>
          <w:color w:val="3F3F3F"/>
          <w:w w:val="105"/>
          <w:sz w:val="20"/>
        </w:rPr>
        <w:t>use to measure the project's performance.</w:t>
      </w:r>
    </w:p>
    <w:p w:rsidR="00930287" w:rsidRDefault="00CF3457">
      <w:pPr>
        <w:pStyle w:val="BodyText"/>
        <w:spacing w:line="236" w:lineRule="exact"/>
        <w:ind w:left="146"/>
      </w:pPr>
      <w:r>
        <w:pict>
          <v:line id="_x0000_s1027" style="position:absolute;left:0;text-align:left;z-index:1312;mso-position-horizontal-relative:page" from="601.25pt,403.45pt" to="601.25pt,112pt" strokeweight=".67389mm">
            <w10:wrap anchorx="page"/>
          </v:line>
        </w:pict>
      </w:r>
      <w:r>
        <w:rPr>
          <w:color w:val="3F3F3F"/>
          <w:w w:val="105"/>
        </w:rPr>
        <w:t>The most important outcomes are:</w:t>
      </w:r>
    </w:p>
    <w:p w:rsidR="00930287" w:rsidRDefault="00930287">
      <w:pPr>
        <w:pStyle w:val="BodyText"/>
        <w:spacing w:before="6"/>
        <w:rPr>
          <w:sz w:val="5"/>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6"/>
        <w:gridCol w:w="5343"/>
      </w:tblGrid>
      <w:tr w:rsidR="00930287">
        <w:trPr>
          <w:trHeight w:val="320"/>
        </w:trPr>
        <w:tc>
          <w:tcPr>
            <w:tcW w:w="5356" w:type="dxa"/>
            <w:tcBorders>
              <w:left w:val="thinThickMediumGap" w:sz="3" w:space="0" w:color="000000"/>
              <w:bottom w:val="single" w:sz="4" w:space="0" w:color="000000"/>
            </w:tcBorders>
          </w:tcPr>
          <w:p w:rsidR="00930287" w:rsidRDefault="00CF3457">
            <w:pPr>
              <w:pStyle w:val="TableParagraph"/>
              <w:spacing w:before="34"/>
              <w:ind w:left="130"/>
              <w:rPr>
                <w:b/>
                <w:sz w:val="20"/>
              </w:rPr>
            </w:pPr>
            <w:r>
              <w:rPr>
                <w:b/>
                <w:color w:val="3F3F3F"/>
                <w:w w:val="105"/>
                <w:sz w:val="20"/>
              </w:rPr>
              <w:t>Outcome</w:t>
            </w:r>
          </w:p>
        </w:tc>
        <w:tc>
          <w:tcPr>
            <w:tcW w:w="5343" w:type="dxa"/>
            <w:tcBorders>
              <w:bottom w:val="single" w:sz="4" w:space="0" w:color="000000"/>
              <w:right w:val="single" w:sz="4" w:space="0" w:color="000000"/>
            </w:tcBorders>
          </w:tcPr>
          <w:p w:rsidR="00930287" w:rsidRDefault="00CF3457">
            <w:pPr>
              <w:pStyle w:val="TableParagraph"/>
              <w:spacing w:before="34"/>
              <w:ind w:left="122"/>
              <w:rPr>
                <w:b/>
                <w:sz w:val="20"/>
              </w:rPr>
            </w:pPr>
            <w:r>
              <w:rPr>
                <w:b/>
                <w:color w:val="3F3F3F"/>
                <w:sz w:val="20"/>
              </w:rPr>
              <w:t>Criteria for Measuring Success</w:t>
            </w:r>
          </w:p>
        </w:tc>
      </w:tr>
      <w:tr w:rsidR="00930287">
        <w:trPr>
          <w:trHeight w:val="1320"/>
        </w:trPr>
        <w:tc>
          <w:tcPr>
            <w:tcW w:w="5356" w:type="dxa"/>
            <w:tcBorders>
              <w:top w:val="single" w:sz="4" w:space="0" w:color="000000"/>
              <w:left w:val="thickThinMediumGap" w:sz="3" w:space="0" w:color="000000"/>
              <w:bottom w:val="single" w:sz="4" w:space="0" w:color="000000"/>
              <w:right w:val="single" w:sz="12" w:space="0" w:color="000000"/>
            </w:tcBorders>
          </w:tcPr>
          <w:p w:rsidR="00930287" w:rsidRDefault="00CF3457">
            <w:pPr>
              <w:pStyle w:val="TableParagraph"/>
              <w:spacing w:before="25"/>
              <w:ind w:left="124"/>
              <w:rPr>
                <w:sz w:val="21"/>
              </w:rPr>
            </w:pPr>
            <w:r>
              <w:rPr>
                <w:color w:val="3F3F3F"/>
                <w:w w:val="105"/>
                <w:sz w:val="21"/>
              </w:rPr>
              <w:t>Clear translation and layout of documents</w:t>
            </w:r>
          </w:p>
        </w:tc>
        <w:tc>
          <w:tcPr>
            <w:tcW w:w="5343" w:type="dxa"/>
            <w:tcBorders>
              <w:top w:val="single" w:sz="4" w:space="0" w:color="000000"/>
              <w:left w:val="single" w:sz="12" w:space="0" w:color="000000"/>
              <w:bottom w:val="single" w:sz="4" w:space="0" w:color="000000"/>
              <w:right w:val="single" w:sz="4" w:space="0" w:color="000000"/>
            </w:tcBorders>
          </w:tcPr>
          <w:p w:rsidR="00930287" w:rsidRDefault="00CF3457">
            <w:pPr>
              <w:pStyle w:val="TableParagraph"/>
              <w:spacing w:line="333" w:lineRule="auto"/>
              <w:ind w:left="105" w:right="189" w:firstLine="3"/>
              <w:jc w:val="both"/>
              <w:rPr>
                <w:sz w:val="21"/>
              </w:rPr>
            </w:pPr>
            <w:r>
              <w:rPr>
                <w:color w:val="3F3F3F"/>
                <w:w w:val="105"/>
                <w:sz w:val="21"/>
              </w:rPr>
              <w:t>Confirmation by three Chinese-speaking and three Spanish speaking reviewers/users that the material is</w:t>
            </w:r>
            <w:r>
              <w:rPr>
                <w:color w:val="3F3F3F"/>
                <w:spacing w:val="-15"/>
                <w:w w:val="105"/>
                <w:sz w:val="21"/>
              </w:rPr>
              <w:t xml:space="preserve"> </w:t>
            </w:r>
            <w:r>
              <w:rPr>
                <w:color w:val="3F3F3F"/>
                <w:w w:val="105"/>
                <w:sz w:val="21"/>
              </w:rPr>
              <w:t>accurately</w:t>
            </w:r>
            <w:r>
              <w:rPr>
                <w:color w:val="3F3F3F"/>
                <w:spacing w:val="-11"/>
                <w:w w:val="105"/>
                <w:sz w:val="21"/>
              </w:rPr>
              <w:t xml:space="preserve"> </w:t>
            </w:r>
            <w:r>
              <w:rPr>
                <w:color w:val="3F3F3F"/>
                <w:w w:val="105"/>
                <w:sz w:val="21"/>
              </w:rPr>
              <w:t>translated,</w:t>
            </w:r>
            <w:r>
              <w:rPr>
                <w:color w:val="3F3F3F"/>
                <w:spacing w:val="-13"/>
                <w:w w:val="105"/>
                <w:sz w:val="21"/>
              </w:rPr>
              <w:t xml:space="preserve"> </w:t>
            </w:r>
            <w:r>
              <w:rPr>
                <w:color w:val="3F3F3F"/>
                <w:w w:val="105"/>
                <w:sz w:val="21"/>
              </w:rPr>
              <w:t>clear</w:t>
            </w:r>
            <w:r>
              <w:rPr>
                <w:color w:val="3F3F3F"/>
                <w:spacing w:val="-8"/>
                <w:w w:val="105"/>
                <w:sz w:val="21"/>
              </w:rPr>
              <w:t xml:space="preserve"> </w:t>
            </w:r>
            <w:r>
              <w:rPr>
                <w:color w:val="3F3F3F"/>
                <w:w w:val="105"/>
                <w:sz w:val="21"/>
              </w:rPr>
              <w:t>and</w:t>
            </w:r>
            <w:r>
              <w:rPr>
                <w:color w:val="3F3F3F"/>
                <w:spacing w:val="-19"/>
                <w:w w:val="105"/>
                <w:sz w:val="21"/>
              </w:rPr>
              <w:t xml:space="preserve"> </w:t>
            </w:r>
            <w:r>
              <w:rPr>
                <w:color w:val="3F3F3F"/>
                <w:w w:val="105"/>
                <w:sz w:val="21"/>
              </w:rPr>
              <w:t>culturally</w:t>
            </w:r>
            <w:r>
              <w:rPr>
                <w:color w:val="3F3F3F"/>
                <w:spacing w:val="-6"/>
                <w:w w:val="105"/>
                <w:sz w:val="21"/>
              </w:rPr>
              <w:t xml:space="preserve"> </w:t>
            </w:r>
            <w:r>
              <w:rPr>
                <w:color w:val="3F3F3F"/>
                <w:w w:val="105"/>
                <w:sz w:val="21"/>
              </w:rPr>
              <w:t>relevant</w:t>
            </w:r>
          </w:p>
        </w:tc>
      </w:tr>
      <w:tr w:rsidR="00930287">
        <w:trPr>
          <w:trHeight w:val="2320"/>
        </w:trPr>
        <w:tc>
          <w:tcPr>
            <w:tcW w:w="5356" w:type="dxa"/>
            <w:tcBorders>
              <w:top w:val="single" w:sz="4" w:space="0" w:color="000000"/>
              <w:left w:val="thickThinMediumGap" w:sz="6" w:space="0" w:color="000000"/>
              <w:right w:val="single" w:sz="18" w:space="0" w:color="000000"/>
            </w:tcBorders>
          </w:tcPr>
          <w:p w:rsidR="00930287" w:rsidRDefault="00CF3457">
            <w:pPr>
              <w:pStyle w:val="TableParagraph"/>
              <w:spacing w:line="328" w:lineRule="auto"/>
              <w:ind w:left="108" w:firstLine="2"/>
              <w:rPr>
                <w:sz w:val="21"/>
              </w:rPr>
            </w:pPr>
            <w:r>
              <w:rPr>
                <w:color w:val="3F3F3F"/>
                <w:sz w:val="21"/>
              </w:rPr>
              <w:t xml:space="preserve">Documents are shared with LEP Chinese-speaking </w:t>
            </w:r>
            <w:r>
              <w:rPr>
                <w:color w:val="313131"/>
                <w:sz w:val="21"/>
              </w:rPr>
              <w:t>population</w:t>
            </w:r>
          </w:p>
        </w:tc>
        <w:tc>
          <w:tcPr>
            <w:tcW w:w="5343" w:type="dxa"/>
            <w:tcBorders>
              <w:top w:val="single" w:sz="4" w:space="0" w:color="000000"/>
              <w:left w:val="single" w:sz="18" w:space="0" w:color="000000"/>
              <w:right w:val="thinThickMediumGap" w:sz="4" w:space="0" w:color="000000"/>
            </w:tcBorders>
          </w:tcPr>
          <w:p w:rsidR="00930287" w:rsidRDefault="00CF3457">
            <w:pPr>
              <w:pStyle w:val="TableParagraph"/>
              <w:spacing w:line="331" w:lineRule="auto"/>
              <w:ind w:left="80" w:right="101" w:firstLine="10"/>
              <w:rPr>
                <w:sz w:val="21"/>
              </w:rPr>
            </w:pPr>
            <w:r>
              <w:rPr>
                <w:color w:val="3F3F3F"/>
                <w:w w:val="105"/>
                <w:sz w:val="21"/>
              </w:rPr>
              <w:t xml:space="preserve">Each of the six organizations make their translated brochure available to the target populations; </w:t>
            </w:r>
            <w:r>
              <w:rPr>
                <w:color w:val="313131"/>
                <w:w w:val="105"/>
                <w:sz w:val="21"/>
              </w:rPr>
              <w:t xml:space="preserve">inclusion of the six brochures, translated in two languages, in Way2Go's Transportfolio, which is shared with a minimum of 4 helping professionals in either </w:t>
            </w:r>
            <w:r>
              <w:rPr>
                <w:color w:val="313131"/>
                <w:w w:val="105"/>
                <w:sz w:val="21"/>
              </w:rPr>
              <w:t>the same or different organizations</w:t>
            </w:r>
          </w:p>
        </w:tc>
      </w:tr>
      <w:tr w:rsidR="00930287">
        <w:trPr>
          <w:trHeight w:val="1660"/>
        </w:trPr>
        <w:tc>
          <w:tcPr>
            <w:tcW w:w="5356" w:type="dxa"/>
            <w:tcBorders>
              <w:left w:val="single" w:sz="4" w:space="0" w:color="000000"/>
              <w:bottom w:val="single" w:sz="4" w:space="0" w:color="000000"/>
              <w:right w:val="single" w:sz="18" w:space="0" w:color="000000"/>
            </w:tcBorders>
          </w:tcPr>
          <w:p w:rsidR="00930287" w:rsidRDefault="00CF3457">
            <w:pPr>
              <w:pStyle w:val="TableParagraph"/>
              <w:spacing w:line="333" w:lineRule="auto"/>
              <w:ind w:left="100" w:right="394" w:hanging="3"/>
              <w:rPr>
                <w:sz w:val="21"/>
              </w:rPr>
            </w:pPr>
            <w:r>
              <w:rPr>
                <w:color w:val="313131"/>
                <w:w w:val="105"/>
                <w:sz w:val="21"/>
              </w:rPr>
              <w:t xml:space="preserve">The </w:t>
            </w:r>
            <w:r>
              <w:rPr>
                <w:color w:val="3F3F3F"/>
                <w:w w:val="105"/>
                <w:sz w:val="21"/>
              </w:rPr>
              <w:t xml:space="preserve">translated </w:t>
            </w:r>
            <w:r>
              <w:rPr>
                <w:color w:val="313131"/>
                <w:w w:val="105"/>
                <w:sz w:val="21"/>
              </w:rPr>
              <w:t>documents are useful to the target audience</w:t>
            </w:r>
          </w:p>
        </w:tc>
        <w:tc>
          <w:tcPr>
            <w:tcW w:w="5343" w:type="dxa"/>
            <w:tcBorders>
              <w:left w:val="single" w:sz="18" w:space="0" w:color="000000"/>
              <w:bottom w:val="single" w:sz="4" w:space="0" w:color="000000"/>
              <w:right w:val="single" w:sz="18" w:space="0" w:color="000000"/>
            </w:tcBorders>
          </w:tcPr>
          <w:p w:rsidR="00930287" w:rsidRDefault="00CF3457">
            <w:pPr>
              <w:pStyle w:val="TableParagraph"/>
              <w:spacing w:line="331" w:lineRule="auto"/>
              <w:ind w:left="68" w:right="490"/>
              <w:rPr>
                <w:sz w:val="21"/>
              </w:rPr>
            </w:pPr>
            <w:r>
              <w:rPr>
                <w:color w:val="313131"/>
                <w:w w:val="105"/>
                <w:sz w:val="21"/>
              </w:rPr>
              <w:t>Staff and clients at agencies, organizations and University offices who engage with the target populations provide feedback on usefulness and whether people are using the materials</w:t>
            </w:r>
          </w:p>
        </w:tc>
      </w:tr>
    </w:tbl>
    <w:p w:rsidR="00930287" w:rsidRDefault="00930287">
      <w:pPr>
        <w:spacing w:line="331" w:lineRule="auto"/>
        <w:rPr>
          <w:sz w:val="21"/>
        </w:rPr>
        <w:sectPr w:rsidR="00930287">
          <w:pgSz w:w="12240" w:h="15840"/>
          <w:pgMar w:top="1060" w:right="20" w:bottom="280" w:left="560" w:header="720" w:footer="720" w:gutter="0"/>
          <w:cols w:space="720"/>
        </w:sectPr>
      </w:pPr>
    </w:p>
    <w:p w:rsidR="00930287" w:rsidRDefault="00CF3457">
      <w:pPr>
        <w:pStyle w:val="ListParagraph"/>
        <w:numPr>
          <w:ilvl w:val="0"/>
          <w:numId w:val="1"/>
        </w:numPr>
        <w:tabs>
          <w:tab w:val="left" w:pos="352"/>
        </w:tabs>
        <w:spacing w:before="68"/>
        <w:ind w:left="351" w:hanging="219"/>
        <w:rPr>
          <w:rFonts w:ascii="Times New Roman"/>
          <w:b/>
          <w:color w:val="484848"/>
        </w:rPr>
      </w:pPr>
      <w:r>
        <w:lastRenderedPageBreak/>
        <w:pict>
          <v:line id="_x0000_s1026" style="position:absolute;left:0;text-align:left;z-index:1408;mso-position-horizontal-relative:page;mso-position-vertical-relative:page" from="603.8pt,785.55pt" to="603.8pt,461.45pt" strokeweight=".50425mm">
            <w10:wrap anchorx="page" anchory="page"/>
          </v:line>
        </w:pict>
      </w:r>
      <w:r>
        <w:rPr>
          <w:b/>
          <w:color w:val="484848"/>
          <w:sz w:val="20"/>
        </w:rPr>
        <w:t xml:space="preserve">Certification  </w:t>
      </w:r>
      <w:r>
        <w:rPr>
          <w:rFonts w:ascii="Times New Roman"/>
          <w:b/>
          <w:color w:val="484848"/>
          <w:sz w:val="24"/>
        </w:rPr>
        <w:t xml:space="preserve">by </w:t>
      </w:r>
      <w:r>
        <w:rPr>
          <w:b/>
          <w:color w:val="484848"/>
          <w:sz w:val="20"/>
        </w:rPr>
        <w:t>Chief Executive Officer of</w:t>
      </w:r>
      <w:r>
        <w:rPr>
          <w:b/>
          <w:color w:val="484848"/>
          <w:spacing w:val="-8"/>
          <w:sz w:val="20"/>
        </w:rPr>
        <w:t xml:space="preserve"> </w:t>
      </w:r>
      <w:r>
        <w:rPr>
          <w:b/>
          <w:color w:val="484848"/>
          <w:sz w:val="20"/>
        </w:rPr>
        <w:t>Applicant</w:t>
      </w:r>
    </w:p>
    <w:p w:rsidR="00930287" w:rsidRDefault="00930287">
      <w:pPr>
        <w:pStyle w:val="BodyText"/>
        <w:spacing w:before="10"/>
        <w:rPr>
          <w:b/>
          <w:sz w:val="36"/>
        </w:rPr>
      </w:pPr>
    </w:p>
    <w:p w:rsidR="00930287" w:rsidRDefault="00CF3457">
      <w:pPr>
        <w:pStyle w:val="BodyText"/>
        <w:spacing w:before="1" w:line="328" w:lineRule="auto"/>
        <w:ind w:left="103" w:right="969" w:firstLine="8"/>
      </w:pPr>
      <w:r>
        <w:rPr>
          <w:noProof/>
        </w:rPr>
        <w:drawing>
          <wp:anchor distT="0" distB="0" distL="0" distR="0" simplePos="0" relativeHeight="268427759" behindDoc="1" locked="0" layoutInCell="1" allowOverlap="1">
            <wp:simplePos x="0" y="0"/>
            <wp:positionH relativeFrom="page">
              <wp:posOffset>1316736</wp:posOffset>
            </wp:positionH>
            <wp:positionV relativeFrom="paragraph">
              <wp:posOffset>1379568</wp:posOffset>
            </wp:positionV>
            <wp:extent cx="1267968" cy="52425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1267968" cy="524255"/>
                    </a:xfrm>
                    <a:prstGeom prst="rect">
                      <a:avLst/>
                    </a:prstGeom>
                  </pic:spPr>
                </pic:pic>
              </a:graphicData>
            </a:graphic>
          </wp:anchor>
        </w:drawing>
      </w:r>
      <w:r>
        <w:rPr>
          <w:color w:val="363636"/>
          <w:w w:val="105"/>
        </w:rPr>
        <w:t xml:space="preserve">I hereby certify all information and data in this application are true and correct to the best of my knowledge and belief and are supported by our records. </w:t>
      </w:r>
      <w:r>
        <w:rPr>
          <w:color w:val="1A1A1A"/>
          <w:w w:val="105"/>
        </w:rPr>
        <w:t xml:space="preserve">I </w:t>
      </w:r>
      <w:r>
        <w:rPr>
          <w:color w:val="363636"/>
          <w:w w:val="105"/>
        </w:rPr>
        <w:t xml:space="preserve">certify, as applicant, we </w:t>
      </w:r>
      <w:r>
        <w:rPr>
          <w:color w:val="1A1A1A"/>
          <w:w w:val="105"/>
        </w:rPr>
        <w:t xml:space="preserve">will </w:t>
      </w:r>
      <w:r>
        <w:rPr>
          <w:color w:val="363636"/>
          <w:w w:val="105"/>
        </w:rPr>
        <w:t>comply with all applicable Federal requirements.</w:t>
      </w:r>
    </w:p>
    <w:p w:rsidR="00930287" w:rsidRDefault="00930287">
      <w:pPr>
        <w:pStyle w:val="BodyText"/>
        <w:spacing w:before="2"/>
        <w:rPr>
          <w:sz w:val="27"/>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4"/>
        <w:gridCol w:w="4993"/>
        <w:gridCol w:w="4207"/>
      </w:tblGrid>
      <w:tr w:rsidR="00930287">
        <w:trPr>
          <w:trHeight w:val="300"/>
        </w:trPr>
        <w:tc>
          <w:tcPr>
            <w:tcW w:w="6227" w:type="dxa"/>
            <w:gridSpan w:val="2"/>
            <w:tcBorders>
              <w:left w:val="single" w:sz="6" w:space="0" w:color="000000"/>
              <w:bottom w:val="nil"/>
            </w:tcBorders>
          </w:tcPr>
          <w:p w:rsidR="00930287" w:rsidRDefault="00CF3457">
            <w:pPr>
              <w:pStyle w:val="TableParagraph"/>
              <w:spacing w:before="27"/>
              <w:ind w:left="100"/>
              <w:rPr>
                <w:sz w:val="21"/>
              </w:rPr>
            </w:pPr>
            <w:r>
              <w:rPr>
                <w:color w:val="5D5D5D"/>
                <w:sz w:val="21"/>
              </w:rPr>
              <w:t>Name: Kenneth Sch</w:t>
            </w:r>
            <w:r>
              <w:rPr>
                <w:color w:val="5D5D5D"/>
                <w:sz w:val="21"/>
              </w:rPr>
              <w:t>lather</w:t>
            </w:r>
          </w:p>
        </w:tc>
        <w:tc>
          <w:tcPr>
            <w:tcW w:w="4207" w:type="dxa"/>
            <w:tcBorders>
              <w:bottom w:val="nil"/>
            </w:tcBorders>
          </w:tcPr>
          <w:p w:rsidR="00930287" w:rsidRDefault="00CF3457">
            <w:pPr>
              <w:pStyle w:val="TableParagraph"/>
              <w:spacing w:before="32"/>
              <w:ind w:left="104"/>
              <w:rPr>
                <w:sz w:val="21"/>
              </w:rPr>
            </w:pPr>
            <w:r>
              <w:rPr>
                <w:color w:val="5D5D5D"/>
                <w:w w:val="105"/>
                <w:sz w:val="21"/>
              </w:rPr>
              <w:t>Title: Executive Director,</w:t>
            </w:r>
          </w:p>
        </w:tc>
      </w:tr>
      <w:tr w:rsidR="00930287">
        <w:trPr>
          <w:trHeight w:val="280"/>
        </w:trPr>
        <w:tc>
          <w:tcPr>
            <w:tcW w:w="6227" w:type="dxa"/>
            <w:gridSpan w:val="2"/>
            <w:tcBorders>
              <w:top w:val="nil"/>
              <w:left w:val="single" w:sz="6" w:space="0" w:color="000000"/>
              <w:bottom w:val="nil"/>
            </w:tcBorders>
          </w:tcPr>
          <w:p w:rsidR="00930287" w:rsidRDefault="00930287">
            <w:pPr>
              <w:pStyle w:val="TableParagraph"/>
              <w:spacing w:before="0"/>
              <w:rPr>
                <w:rFonts w:ascii="Times New Roman"/>
                <w:sz w:val="20"/>
              </w:rPr>
            </w:pPr>
          </w:p>
        </w:tc>
        <w:tc>
          <w:tcPr>
            <w:tcW w:w="4207" w:type="dxa"/>
            <w:tcBorders>
              <w:top w:val="nil"/>
              <w:bottom w:val="nil"/>
            </w:tcBorders>
          </w:tcPr>
          <w:p w:rsidR="00930287" w:rsidRDefault="00CF3457">
            <w:pPr>
              <w:pStyle w:val="TableParagraph"/>
              <w:spacing w:before="21"/>
              <w:ind w:left="103"/>
              <w:rPr>
                <w:sz w:val="21"/>
              </w:rPr>
            </w:pPr>
            <w:r>
              <w:rPr>
                <w:color w:val="5D5D5D"/>
                <w:sz w:val="21"/>
              </w:rPr>
              <w:t>Cornell Cooperative  Extension of</w:t>
            </w:r>
          </w:p>
        </w:tc>
      </w:tr>
      <w:tr w:rsidR="00930287">
        <w:trPr>
          <w:trHeight w:val="180"/>
        </w:trPr>
        <w:tc>
          <w:tcPr>
            <w:tcW w:w="6227" w:type="dxa"/>
            <w:gridSpan w:val="2"/>
            <w:tcBorders>
              <w:top w:val="nil"/>
              <w:left w:val="single" w:sz="6" w:space="0" w:color="000000"/>
              <w:bottom w:val="nil"/>
            </w:tcBorders>
          </w:tcPr>
          <w:p w:rsidR="00930287" w:rsidRDefault="00930287">
            <w:pPr>
              <w:pStyle w:val="TableParagraph"/>
              <w:spacing w:before="0"/>
              <w:rPr>
                <w:rFonts w:ascii="Times New Roman"/>
                <w:sz w:val="12"/>
              </w:rPr>
            </w:pPr>
          </w:p>
        </w:tc>
        <w:tc>
          <w:tcPr>
            <w:tcW w:w="4207" w:type="dxa"/>
            <w:tcBorders>
              <w:top w:val="nil"/>
              <w:bottom w:val="nil"/>
            </w:tcBorders>
          </w:tcPr>
          <w:p w:rsidR="00930287" w:rsidRDefault="00CF3457">
            <w:pPr>
              <w:pStyle w:val="TableParagraph"/>
              <w:spacing w:before="19" w:line="148" w:lineRule="exact"/>
              <w:ind w:left="99"/>
              <w:rPr>
                <w:sz w:val="21"/>
              </w:rPr>
            </w:pPr>
            <w:r>
              <w:rPr>
                <w:color w:val="5D5D5D"/>
                <w:sz w:val="21"/>
              </w:rPr>
              <w:t>Tompkins County</w:t>
            </w:r>
          </w:p>
        </w:tc>
      </w:tr>
      <w:tr w:rsidR="00930287">
        <w:trPr>
          <w:trHeight w:val="80"/>
        </w:trPr>
        <w:tc>
          <w:tcPr>
            <w:tcW w:w="6227" w:type="dxa"/>
            <w:gridSpan w:val="2"/>
            <w:tcBorders>
              <w:top w:val="nil"/>
              <w:left w:val="single" w:sz="6" w:space="0" w:color="000000"/>
              <w:bottom w:val="nil"/>
            </w:tcBorders>
          </w:tcPr>
          <w:p w:rsidR="00930287" w:rsidRDefault="00930287">
            <w:pPr>
              <w:pStyle w:val="TableParagraph"/>
              <w:spacing w:before="0"/>
              <w:rPr>
                <w:rFonts w:ascii="Times New Roman"/>
                <w:sz w:val="4"/>
              </w:rPr>
            </w:pPr>
          </w:p>
        </w:tc>
        <w:tc>
          <w:tcPr>
            <w:tcW w:w="4207" w:type="dxa"/>
            <w:vMerge w:val="restart"/>
            <w:tcBorders>
              <w:top w:val="nil"/>
              <w:bottom w:val="single" w:sz="4" w:space="0" w:color="FFFFFF"/>
            </w:tcBorders>
          </w:tcPr>
          <w:p w:rsidR="00930287" w:rsidRDefault="00CF3457">
            <w:pPr>
              <w:pStyle w:val="TableParagraph"/>
              <w:spacing w:before="0" w:line="558" w:lineRule="exact"/>
              <w:ind w:left="97"/>
              <w:rPr>
                <w:rFonts w:ascii="Times New Roman"/>
                <w:i/>
                <w:sz w:val="57"/>
              </w:rPr>
            </w:pPr>
            <w:r>
              <w:rPr>
                <w:color w:val="5D5D5D"/>
                <w:sz w:val="21"/>
              </w:rPr>
              <w:t xml:space="preserve">Date: </w:t>
            </w:r>
            <w:r>
              <w:rPr>
                <w:i/>
                <w:color w:val="5D5D5D"/>
                <w:sz w:val="55"/>
              </w:rPr>
              <w:t>1/</w:t>
            </w:r>
            <w:r>
              <w:rPr>
                <w:i/>
                <w:color w:val="5D5D5D"/>
                <w:spacing w:val="-88"/>
                <w:sz w:val="55"/>
              </w:rPr>
              <w:t xml:space="preserve"> </w:t>
            </w:r>
            <w:r>
              <w:rPr>
                <w:i/>
                <w:color w:val="5D5D5D"/>
                <w:sz w:val="24"/>
              </w:rPr>
              <w:t>.J</w:t>
            </w:r>
            <w:r>
              <w:rPr>
                <w:i/>
                <w:color w:val="5D5D5D"/>
                <w:spacing w:val="-56"/>
                <w:sz w:val="24"/>
              </w:rPr>
              <w:t xml:space="preserve"> </w:t>
            </w:r>
            <w:r>
              <w:rPr>
                <w:rFonts w:ascii="Times New Roman"/>
                <w:i/>
                <w:color w:val="5D5D5D"/>
                <w:sz w:val="57"/>
              </w:rPr>
              <w:t>/;?</w:t>
            </w:r>
          </w:p>
        </w:tc>
      </w:tr>
      <w:tr w:rsidR="00930287">
        <w:trPr>
          <w:trHeight w:val="580"/>
        </w:trPr>
        <w:tc>
          <w:tcPr>
            <w:tcW w:w="1234" w:type="dxa"/>
            <w:tcBorders>
              <w:left w:val="single" w:sz="6" w:space="0" w:color="000000"/>
              <w:bottom w:val="single" w:sz="4" w:space="0" w:color="FFFFFF"/>
              <w:right w:val="nil"/>
            </w:tcBorders>
          </w:tcPr>
          <w:p w:rsidR="00930287" w:rsidRDefault="00CF3457">
            <w:pPr>
              <w:pStyle w:val="TableParagraph"/>
              <w:spacing w:before="29"/>
              <w:ind w:left="92"/>
              <w:rPr>
                <w:sz w:val="21"/>
              </w:rPr>
            </w:pPr>
            <w:r>
              <w:rPr>
                <w:color w:val="5D5D5D"/>
                <w:w w:val="105"/>
                <w:sz w:val="21"/>
              </w:rPr>
              <w:t>Signature:</w:t>
            </w:r>
          </w:p>
        </w:tc>
        <w:tc>
          <w:tcPr>
            <w:tcW w:w="4993" w:type="dxa"/>
            <w:tcBorders>
              <w:top w:val="nil"/>
              <w:left w:val="nil"/>
              <w:bottom w:val="single" w:sz="4" w:space="0" w:color="FFFFFF"/>
            </w:tcBorders>
          </w:tcPr>
          <w:p w:rsidR="00930287" w:rsidRDefault="00930287">
            <w:pPr>
              <w:pStyle w:val="TableParagraph"/>
              <w:spacing w:before="0"/>
              <w:rPr>
                <w:rFonts w:ascii="Times New Roman"/>
                <w:sz w:val="20"/>
              </w:rPr>
            </w:pPr>
          </w:p>
        </w:tc>
        <w:tc>
          <w:tcPr>
            <w:tcW w:w="4207" w:type="dxa"/>
            <w:vMerge/>
            <w:tcBorders>
              <w:top w:val="nil"/>
              <w:bottom w:val="single" w:sz="4" w:space="0" w:color="FFFFFF"/>
            </w:tcBorders>
          </w:tcPr>
          <w:p w:rsidR="00930287" w:rsidRDefault="00930287">
            <w:pPr>
              <w:rPr>
                <w:sz w:val="2"/>
                <w:szCs w:val="2"/>
              </w:rPr>
            </w:pPr>
          </w:p>
        </w:tc>
      </w:tr>
    </w:tbl>
    <w:p w:rsidR="00000000" w:rsidRDefault="00CF3457"/>
    <w:sectPr w:rsidR="00000000">
      <w:pgSz w:w="12240" w:h="15840"/>
      <w:pgMar w:top="1380" w:right="40" w:bottom="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3690D"/>
    <w:multiLevelType w:val="hybridMultilevel"/>
    <w:tmpl w:val="B276E208"/>
    <w:lvl w:ilvl="0" w:tplc="F1E21AE8">
      <w:start w:val="1"/>
      <w:numFmt w:val="upperLetter"/>
      <w:lvlText w:val="%1."/>
      <w:lvlJc w:val="left"/>
      <w:pPr>
        <w:ind w:left="531" w:hanging="371"/>
        <w:jc w:val="left"/>
      </w:pPr>
      <w:rPr>
        <w:rFonts w:hint="default"/>
        <w:i/>
        <w:spacing w:val="-1"/>
        <w:w w:val="106"/>
      </w:rPr>
    </w:lvl>
    <w:lvl w:ilvl="1" w:tplc="8CF2BBB4">
      <w:numFmt w:val="bullet"/>
      <w:lvlText w:val="•"/>
      <w:lvlJc w:val="left"/>
      <w:pPr>
        <w:ind w:left="874" w:hanging="351"/>
      </w:pPr>
      <w:rPr>
        <w:rFonts w:hint="default"/>
        <w:w w:val="105"/>
      </w:rPr>
    </w:lvl>
    <w:lvl w:ilvl="2" w:tplc="61C2B8F2">
      <w:numFmt w:val="bullet"/>
      <w:lvlText w:val="•"/>
      <w:lvlJc w:val="left"/>
      <w:pPr>
        <w:ind w:left="2077" w:hanging="351"/>
      </w:pPr>
      <w:rPr>
        <w:rFonts w:hint="default"/>
      </w:rPr>
    </w:lvl>
    <w:lvl w:ilvl="3" w:tplc="961A0F74">
      <w:numFmt w:val="bullet"/>
      <w:lvlText w:val="•"/>
      <w:lvlJc w:val="left"/>
      <w:pPr>
        <w:ind w:left="3275" w:hanging="351"/>
      </w:pPr>
      <w:rPr>
        <w:rFonts w:hint="default"/>
      </w:rPr>
    </w:lvl>
    <w:lvl w:ilvl="4" w:tplc="51269D50">
      <w:numFmt w:val="bullet"/>
      <w:lvlText w:val="•"/>
      <w:lvlJc w:val="left"/>
      <w:pPr>
        <w:ind w:left="4473" w:hanging="351"/>
      </w:pPr>
      <w:rPr>
        <w:rFonts w:hint="default"/>
      </w:rPr>
    </w:lvl>
    <w:lvl w:ilvl="5" w:tplc="B1602562">
      <w:numFmt w:val="bullet"/>
      <w:lvlText w:val="•"/>
      <w:lvlJc w:val="left"/>
      <w:pPr>
        <w:ind w:left="5671" w:hanging="351"/>
      </w:pPr>
      <w:rPr>
        <w:rFonts w:hint="default"/>
      </w:rPr>
    </w:lvl>
    <w:lvl w:ilvl="6" w:tplc="831ADD96">
      <w:numFmt w:val="bullet"/>
      <w:lvlText w:val="•"/>
      <w:lvlJc w:val="left"/>
      <w:pPr>
        <w:ind w:left="6868" w:hanging="351"/>
      </w:pPr>
      <w:rPr>
        <w:rFonts w:hint="default"/>
      </w:rPr>
    </w:lvl>
    <w:lvl w:ilvl="7" w:tplc="4B28CB74">
      <w:numFmt w:val="bullet"/>
      <w:lvlText w:val="•"/>
      <w:lvlJc w:val="left"/>
      <w:pPr>
        <w:ind w:left="8066" w:hanging="351"/>
      </w:pPr>
      <w:rPr>
        <w:rFonts w:hint="default"/>
      </w:rPr>
    </w:lvl>
    <w:lvl w:ilvl="8" w:tplc="B6DC9C74">
      <w:numFmt w:val="bullet"/>
      <w:lvlText w:val="•"/>
      <w:lvlJc w:val="left"/>
      <w:pPr>
        <w:ind w:left="9264" w:hanging="3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930287"/>
    <w:rsid w:val="00930287"/>
    <w:rsid w:val="00CF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BF483EA2-39EB-41EF-87C9-8A6AE0C3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
      <w:ind w:left="1167" w:right="1755"/>
      <w:jc w:val="center"/>
      <w:outlineLvl w:val="0"/>
    </w:pPr>
    <w:rPr>
      <w:sz w:val="27"/>
      <w:szCs w:val="27"/>
    </w:rPr>
  </w:style>
  <w:style w:type="paragraph" w:styleId="Heading2">
    <w:name w:val="heading 2"/>
    <w:basedOn w:val="Normal"/>
    <w:uiPriority w:val="1"/>
    <w:qFormat/>
    <w:pPr>
      <w:spacing w:before="66"/>
      <w:ind w:left="140" w:hanging="8"/>
      <w:outlineLvl w:val="1"/>
    </w:pPr>
    <w:rPr>
      <w:rFonts w:ascii="Times New Roman" w:eastAsia="Times New Roman" w:hAnsi="Times New Roman" w:cs="Times New Roman"/>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79"/>
      <w:ind w:left="876" w:hanging="354"/>
    </w:pPr>
  </w:style>
  <w:style w:type="paragraph" w:customStyle="1" w:styleId="TableParagraph">
    <w:name w:val="Table Paragraph"/>
    <w:basedOn w:val="Normal"/>
    <w:uiPriority w:val="1"/>
    <w:qFormat/>
    <w:pPr>
      <w:spacing w:before="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cetompkins.org/community/way2go" TargetMode="External"/><Relationship Id="rId3" Type="http://schemas.openxmlformats.org/officeDocument/2006/relationships/settings" Target="settings.xml"/><Relationship Id="rId7" Type="http://schemas.openxmlformats.org/officeDocument/2006/relationships/hyperlink" Target="mailto:dm773@cornel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independentsector.org/resource/the-value-of-volunteer-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1556</Words>
  <Characters>8871</Characters>
  <Application>Microsoft Office Word</Application>
  <DocSecurity>0</DocSecurity>
  <Lines>73</Lines>
  <Paragraphs>20</Paragraphs>
  <ScaleCrop>false</ScaleCrop>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Copier-1st-20171103150834</dc:title>
  <cp:lastModifiedBy>Mengel, Dwight (DFA)</cp:lastModifiedBy>
  <cp:revision>2</cp:revision>
  <dcterms:created xsi:type="dcterms:W3CDTF">2017-11-13T10:57:00Z</dcterms:created>
  <dcterms:modified xsi:type="dcterms:W3CDTF">2017-11-13T15:58:00Z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Copier-1st</vt:lpwstr>
  </property>
  <property fmtid="{D5CDD505-2E9C-101B-9397-08002B2CF9AE}" pid="4" name="LastSaved">
    <vt:filetime>2017-11-13T00:00:00Z</vt:filetime>
  </property>
</Properties>
</file>