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810" w:rsidRDefault="006E1810" w:rsidP="00E30E96">
      <w:pPr>
        <w:spacing w:line="276" w:lineRule="auto"/>
        <w:jc w:val="center"/>
        <w:rPr>
          <w:rFonts w:ascii="Calibri" w:hAnsi="Calibri" w:cs="Calibri"/>
          <w:sz w:val="28"/>
          <w:szCs w:val="28"/>
        </w:rPr>
      </w:pPr>
      <w:smartTag w:uri="urn:schemas-microsoft-com:office:smarttags" w:element="City">
        <w:smartTag w:uri="urn:schemas-microsoft-com:office:smarttags" w:element="place">
          <w:r>
            <w:rPr>
              <w:rFonts w:ascii="Calibri" w:hAnsi="Calibri" w:cs="Calibri"/>
              <w:sz w:val="28"/>
              <w:szCs w:val="28"/>
            </w:rPr>
            <w:t>Tompkins Cou</w:t>
          </w:r>
          <w:bookmarkStart w:id="0" w:name="_GoBack"/>
          <w:bookmarkEnd w:id="0"/>
          <w:r>
            <w:rPr>
              <w:rFonts w:ascii="Calibri" w:hAnsi="Calibri" w:cs="Calibri"/>
              <w:sz w:val="28"/>
              <w:szCs w:val="28"/>
            </w:rPr>
            <w:t>nty</w:t>
          </w:r>
        </w:smartTag>
        <w:r>
          <w:rPr>
            <w:rFonts w:ascii="Calibri" w:hAnsi="Calibri" w:cs="Calibri"/>
            <w:sz w:val="28"/>
            <w:szCs w:val="28"/>
          </w:rPr>
          <w:t xml:space="preserve">, </w:t>
        </w:r>
        <w:smartTag w:uri="urn:schemas-microsoft-com:office:smarttags" w:element="State">
          <w:r>
            <w:rPr>
              <w:rFonts w:ascii="Calibri" w:hAnsi="Calibri" w:cs="Calibri"/>
              <w:sz w:val="28"/>
              <w:szCs w:val="28"/>
            </w:rPr>
            <w:t>NY</w:t>
          </w:r>
        </w:smartTag>
      </w:smartTag>
      <w:r>
        <w:rPr>
          <w:rFonts w:ascii="Calibri" w:hAnsi="Calibri" w:cs="Calibri"/>
          <w:sz w:val="28"/>
          <w:szCs w:val="28"/>
        </w:rPr>
        <w:t xml:space="preserve"> </w:t>
      </w:r>
    </w:p>
    <w:p w:rsidR="006E1810" w:rsidRDefault="006E1810" w:rsidP="00E30E96">
      <w:pPr>
        <w:spacing w:line="276" w:lineRule="auto"/>
        <w:jc w:val="center"/>
        <w:rPr>
          <w:rFonts w:ascii="Calibri" w:hAnsi="Calibri" w:cs="Calibri"/>
          <w:sz w:val="28"/>
          <w:szCs w:val="28"/>
        </w:rPr>
      </w:pPr>
      <w:r>
        <w:rPr>
          <w:rFonts w:ascii="Calibri" w:hAnsi="Calibri" w:cs="Calibri"/>
          <w:sz w:val="28"/>
          <w:szCs w:val="28"/>
        </w:rPr>
        <w:t xml:space="preserve">Proposal Form for </w:t>
      </w:r>
    </w:p>
    <w:p w:rsidR="006E1810" w:rsidRPr="00875B51" w:rsidRDefault="006E1810" w:rsidP="00B434A5">
      <w:pPr>
        <w:spacing w:line="276" w:lineRule="auto"/>
        <w:jc w:val="center"/>
        <w:rPr>
          <w:rFonts w:ascii="Calibri" w:hAnsi="Calibri" w:cs="Calibri"/>
          <w:sz w:val="28"/>
          <w:szCs w:val="28"/>
        </w:rPr>
      </w:pPr>
      <w:r>
        <w:t>SPECIAL COMMUNITY MOBILITY PROPOSAL</w:t>
      </w:r>
    </w:p>
    <w:p w:rsidR="006E1810" w:rsidRPr="00875B51" w:rsidRDefault="006E1810" w:rsidP="00E30E96">
      <w:pPr>
        <w:spacing w:line="276" w:lineRule="auto"/>
        <w:jc w:val="center"/>
        <w:rPr>
          <w:rFonts w:ascii="Calibri" w:hAnsi="Calibri" w:cs="Calibri"/>
          <w:sz w:val="28"/>
          <w:szCs w:val="28"/>
        </w:rPr>
      </w:pPr>
      <w:r w:rsidRPr="00875B51">
        <w:rPr>
          <w:rFonts w:ascii="Calibri" w:hAnsi="Calibri" w:cs="Calibri"/>
          <w:sz w:val="28"/>
          <w:szCs w:val="28"/>
        </w:rPr>
        <w:t xml:space="preserve">for </w:t>
      </w:r>
      <w:r>
        <w:rPr>
          <w:rFonts w:ascii="Calibri" w:hAnsi="Calibri" w:cs="Calibri"/>
          <w:sz w:val="28"/>
          <w:szCs w:val="28"/>
        </w:rPr>
        <w:t>2018</w:t>
      </w:r>
    </w:p>
    <w:p w:rsidR="006E1810" w:rsidRPr="00875B51" w:rsidRDefault="006E1810" w:rsidP="00E30E96">
      <w:pPr>
        <w:spacing w:line="276" w:lineRule="auto"/>
        <w:jc w:val="center"/>
        <w:rPr>
          <w:rFonts w:ascii="Calibri" w:hAnsi="Calibri" w:cs="Calibri"/>
          <w:sz w:val="28"/>
          <w:szCs w:val="28"/>
        </w:rPr>
      </w:pPr>
      <w:r w:rsidRPr="00875B51">
        <w:rPr>
          <w:rFonts w:ascii="Calibri" w:hAnsi="Calibri" w:cs="Calibri"/>
          <w:sz w:val="28"/>
          <w:szCs w:val="28"/>
        </w:rPr>
        <w:t xml:space="preserve">Due to ITCTC on </w:t>
      </w:r>
      <w:r>
        <w:rPr>
          <w:rFonts w:ascii="Calibri" w:hAnsi="Calibri" w:cs="Calibri"/>
          <w:sz w:val="28"/>
          <w:szCs w:val="28"/>
        </w:rPr>
        <w:t xml:space="preserve">Friday, Nov. 3,2017, </w:t>
      </w:r>
      <w:r w:rsidRPr="00875B51">
        <w:rPr>
          <w:rFonts w:ascii="Calibri" w:hAnsi="Calibri" w:cs="Calibri"/>
          <w:b/>
          <w:sz w:val="28"/>
          <w:szCs w:val="28"/>
        </w:rPr>
        <w:t xml:space="preserve"> 4 pm</w:t>
      </w:r>
    </w:p>
    <w:p w:rsidR="006E1810" w:rsidRPr="00E30E96" w:rsidRDefault="006E1810" w:rsidP="00E30E96">
      <w:pPr>
        <w:spacing w:line="276" w:lineRule="auto"/>
        <w:rPr>
          <w:sz w:val="22"/>
          <w:szCs w:val="22"/>
        </w:rPr>
      </w:pPr>
    </w:p>
    <w:p w:rsidR="006E1810" w:rsidRDefault="006E1810" w:rsidP="00550977">
      <w:pPr>
        <w:spacing w:line="276" w:lineRule="auto"/>
        <w:rPr>
          <w:rFonts w:ascii="Calibri" w:hAnsi="Calibri" w:cs="Calibri"/>
          <w:i/>
          <w:sz w:val="22"/>
          <w:szCs w:val="22"/>
        </w:rPr>
      </w:pPr>
    </w:p>
    <w:p w:rsidR="006E1810" w:rsidRPr="00875B51" w:rsidRDefault="006E1810" w:rsidP="00E30E96">
      <w:pPr>
        <w:spacing w:line="276" w:lineRule="auto"/>
        <w:rPr>
          <w:rFonts w:ascii="Calibri" w:hAnsi="Calibri" w:cs="Calibri"/>
          <w:sz w:val="22"/>
          <w:szCs w:val="22"/>
        </w:rPr>
      </w:pPr>
      <w:r w:rsidRPr="00875B51">
        <w:rPr>
          <w:rFonts w:ascii="Calibri" w:hAnsi="Calibri" w:cs="Calibri"/>
          <w:b/>
          <w:sz w:val="22"/>
          <w:szCs w:val="22"/>
        </w:rPr>
        <w:t>Contact Information</w:t>
      </w:r>
      <w:r w:rsidRPr="00875B51">
        <w:rPr>
          <w:rFonts w:ascii="Calibri" w:hAnsi="Calibri" w:cs="Calibri"/>
          <w:sz w:val="22"/>
          <w:szCs w:val="22"/>
        </w:rPr>
        <w:t>:</w:t>
      </w:r>
    </w:p>
    <w:p w:rsidR="006E1810" w:rsidRPr="00875B51" w:rsidRDefault="006E1810" w:rsidP="00E30E96">
      <w:pPr>
        <w:spacing w:line="276" w:lineRule="auto"/>
        <w:rPr>
          <w:rFonts w:ascii="Calibri" w:hAnsi="Calibri" w:cs="Calibri"/>
          <w:sz w:val="22"/>
          <w:szCs w:val="22"/>
        </w:rPr>
      </w:pPr>
      <w:r w:rsidRPr="00875B51">
        <w:rPr>
          <w:rFonts w:ascii="Calibri" w:hAnsi="Calibri" w:cs="Calibri"/>
          <w:sz w:val="22"/>
          <w:szCs w:val="22"/>
        </w:rPr>
        <w:t xml:space="preserve">Name: </w:t>
      </w:r>
      <w:r>
        <w:rPr>
          <w:rFonts w:ascii="Calibri" w:hAnsi="Calibri" w:cs="Calibri"/>
          <w:sz w:val="22"/>
          <w:szCs w:val="22"/>
        </w:rPr>
        <w:t xml:space="preserve">  Eleanor Carey</w:t>
      </w:r>
    </w:p>
    <w:p w:rsidR="006E1810" w:rsidRPr="00875B51" w:rsidRDefault="006E1810" w:rsidP="00E30E96">
      <w:pPr>
        <w:spacing w:line="276" w:lineRule="auto"/>
        <w:rPr>
          <w:rFonts w:ascii="Calibri" w:hAnsi="Calibri" w:cs="Calibri"/>
          <w:sz w:val="22"/>
          <w:szCs w:val="22"/>
        </w:rPr>
      </w:pPr>
      <w:r w:rsidRPr="00875B51">
        <w:rPr>
          <w:rFonts w:ascii="Calibri" w:hAnsi="Calibri" w:cs="Calibri"/>
          <w:sz w:val="22"/>
          <w:szCs w:val="22"/>
        </w:rPr>
        <w:t xml:space="preserve">Agency: </w:t>
      </w:r>
      <w:r>
        <w:rPr>
          <w:rFonts w:ascii="Calibri" w:hAnsi="Calibri" w:cs="Calibri"/>
          <w:sz w:val="22"/>
          <w:szCs w:val="22"/>
        </w:rPr>
        <w:t xml:space="preserve"> FISH  (Friends in Service Helping)</w:t>
      </w:r>
    </w:p>
    <w:p w:rsidR="006E1810" w:rsidRPr="00875B51" w:rsidRDefault="006E1810" w:rsidP="00E30E96">
      <w:pPr>
        <w:spacing w:line="276" w:lineRule="auto"/>
        <w:rPr>
          <w:rFonts w:ascii="Calibri" w:hAnsi="Calibri" w:cs="Calibri"/>
          <w:sz w:val="22"/>
          <w:szCs w:val="22"/>
        </w:rPr>
      </w:pPr>
      <w:r w:rsidRPr="00875B51">
        <w:rPr>
          <w:rFonts w:ascii="Calibri" w:hAnsi="Calibri" w:cs="Calibri"/>
          <w:sz w:val="22"/>
          <w:szCs w:val="22"/>
        </w:rPr>
        <w:t xml:space="preserve">Address: </w:t>
      </w:r>
      <w:r>
        <w:rPr>
          <w:rFonts w:ascii="Calibri" w:hAnsi="Calibri" w:cs="Calibri"/>
          <w:sz w:val="22"/>
          <w:szCs w:val="22"/>
        </w:rPr>
        <w:t xml:space="preserve"> </w:t>
      </w:r>
      <w:smartTag w:uri="urn:schemas-microsoft-com:office:smarttags" w:element="address">
        <w:smartTag w:uri="urn:schemas-microsoft-com:office:smarttags" w:element="Street">
          <w:smartTag w:uri="urn:schemas-microsoft-com:office:smarttags" w:element="address">
            <w:r>
              <w:rPr>
                <w:rFonts w:ascii="Calibri" w:hAnsi="Calibri" w:cs="Calibri"/>
                <w:sz w:val="22"/>
                <w:szCs w:val="22"/>
              </w:rPr>
              <w:t>310 Comstock Rd.</w:t>
            </w:r>
          </w:smartTag>
        </w:smartTag>
        <w:r>
          <w:rPr>
            <w:rFonts w:ascii="Calibri" w:hAnsi="Calibri" w:cs="Calibri"/>
            <w:sz w:val="22"/>
            <w:szCs w:val="22"/>
          </w:rPr>
          <w:t xml:space="preserve">, </w:t>
        </w:r>
        <w:smartTag w:uri="urn:schemas-microsoft-com:office:smarttags" w:element="City">
          <w:r>
            <w:rPr>
              <w:rFonts w:ascii="Calibri" w:hAnsi="Calibri" w:cs="Calibri"/>
              <w:sz w:val="22"/>
              <w:szCs w:val="22"/>
            </w:rPr>
            <w:t>Ithaca</w:t>
          </w:r>
        </w:smartTag>
        <w:r>
          <w:rPr>
            <w:rFonts w:ascii="Calibri" w:hAnsi="Calibri" w:cs="Calibri"/>
            <w:sz w:val="22"/>
            <w:szCs w:val="22"/>
          </w:rPr>
          <w:t xml:space="preserve">, </w:t>
        </w:r>
        <w:smartTag w:uri="urn:schemas-microsoft-com:office:smarttags" w:element="State">
          <w:r>
            <w:rPr>
              <w:rFonts w:ascii="Calibri" w:hAnsi="Calibri" w:cs="Calibri"/>
              <w:sz w:val="22"/>
              <w:szCs w:val="22"/>
            </w:rPr>
            <w:t>NY</w:t>
          </w:r>
        </w:smartTag>
        <w:r>
          <w:rPr>
            <w:rFonts w:ascii="Calibri" w:hAnsi="Calibri" w:cs="Calibri"/>
            <w:sz w:val="22"/>
            <w:szCs w:val="22"/>
          </w:rPr>
          <w:t xml:space="preserve"> </w:t>
        </w:r>
        <w:smartTag w:uri="urn:schemas-microsoft-com:office:smarttags" w:element="PostalCode">
          <w:r>
            <w:rPr>
              <w:rFonts w:ascii="Calibri" w:hAnsi="Calibri" w:cs="Calibri"/>
              <w:sz w:val="22"/>
              <w:szCs w:val="22"/>
            </w:rPr>
            <w:t>14850</w:t>
          </w:r>
        </w:smartTag>
      </w:smartTag>
    </w:p>
    <w:p w:rsidR="006E1810" w:rsidRDefault="006E1810" w:rsidP="00E30E96">
      <w:pPr>
        <w:spacing w:line="276" w:lineRule="auto"/>
        <w:rPr>
          <w:rFonts w:ascii="Calibri" w:hAnsi="Calibri" w:cs="Calibri"/>
          <w:sz w:val="22"/>
          <w:szCs w:val="22"/>
        </w:rPr>
      </w:pPr>
      <w:r w:rsidRPr="00875B51">
        <w:rPr>
          <w:rFonts w:ascii="Calibri" w:hAnsi="Calibri" w:cs="Calibri"/>
          <w:sz w:val="22"/>
          <w:szCs w:val="22"/>
        </w:rPr>
        <w:t xml:space="preserve">Phone #: </w:t>
      </w:r>
      <w:r>
        <w:rPr>
          <w:rFonts w:ascii="Calibri" w:hAnsi="Calibri" w:cs="Calibri"/>
          <w:sz w:val="22"/>
          <w:szCs w:val="22"/>
        </w:rPr>
        <w:t xml:space="preserve"> 607-257-5692</w:t>
      </w:r>
    </w:p>
    <w:p w:rsidR="006E1810" w:rsidRDefault="006E1810" w:rsidP="00E30E96">
      <w:pPr>
        <w:spacing w:line="276" w:lineRule="auto"/>
        <w:rPr>
          <w:rFonts w:ascii="Calibri" w:hAnsi="Calibri" w:cs="Calibri"/>
          <w:sz w:val="22"/>
          <w:szCs w:val="22"/>
        </w:rPr>
      </w:pPr>
      <w:r>
        <w:rPr>
          <w:rFonts w:ascii="Calibri" w:hAnsi="Calibri" w:cs="Calibri"/>
          <w:sz w:val="22"/>
          <w:szCs w:val="22"/>
        </w:rPr>
        <w:t>Email: eleanor1941@live.com</w:t>
      </w:r>
    </w:p>
    <w:p w:rsidR="006E1810" w:rsidRPr="00875B51" w:rsidRDefault="006E1810" w:rsidP="00E30E96">
      <w:pPr>
        <w:spacing w:line="276" w:lineRule="auto"/>
        <w:rPr>
          <w:rFonts w:ascii="Calibri" w:hAnsi="Calibri" w:cs="Calibri"/>
          <w:sz w:val="22"/>
          <w:szCs w:val="22"/>
        </w:rPr>
      </w:pPr>
      <w:r w:rsidRPr="00875B51">
        <w:rPr>
          <w:rFonts w:ascii="Calibri" w:hAnsi="Calibri" w:cs="Calibri"/>
          <w:sz w:val="22"/>
          <w:szCs w:val="22"/>
        </w:rPr>
        <w:t>Website:</w:t>
      </w:r>
      <w:r>
        <w:rPr>
          <w:rFonts w:ascii="Calibri" w:hAnsi="Calibri" w:cs="Calibri"/>
          <w:sz w:val="22"/>
          <w:szCs w:val="22"/>
        </w:rPr>
        <w:t xml:space="preserve"> FISHofTC.org</w:t>
      </w:r>
    </w:p>
    <w:p w:rsidR="006E1810" w:rsidRDefault="006E1810" w:rsidP="00E30E96">
      <w:pPr>
        <w:spacing w:line="276" w:lineRule="auto"/>
        <w:rPr>
          <w:rFonts w:ascii="Calibri" w:hAnsi="Calibri" w:cs="Calibri"/>
          <w:sz w:val="22"/>
          <w:szCs w:val="22"/>
        </w:rPr>
      </w:pPr>
    </w:p>
    <w:p w:rsidR="006E1810" w:rsidRPr="00875B51" w:rsidRDefault="006E1810" w:rsidP="00E30E96">
      <w:pPr>
        <w:spacing w:line="276" w:lineRule="auto"/>
        <w:rPr>
          <w:rFonts w:ascii="Calibri" w:hAnsi="Calibri" w:cs="Calibri"/>
          <w:sz w:val="22"/>
          <w:szCs w:val="22"/>
        </w:rPr>
      </w:pPr>
    </w:p>
    <w:p w:rsidR="006E1810" w:rsidRPr="002925A3" w:rsidRDefault="006E1810" w:rsidP="00E30E96">
      <w:pPr>
        <w:numPr>
          <w:ilvl w:val="0"/>
          <w:numId w:val="1"/>
        </w:numPr>
        <w:spacing w:line="276" w:lineRule="auto"/>
        <w:rPr>
          <w:rFonts w:ascii="Calibri" w:hAnsi="Calibri" w:cs="Calibri"/>
          <w:i/>
          <w:sz w:val="22"/>
          <w:szCs w:val="22"/>
        </w:rPr>
      </w:pPr>
      <w:r w:rsidRPr="00875B51">
        <w:rPr>
          <w:rFonts w:ascii="Calibri" w:hAnsi="Calibri" w:cs="Calibri"/>
          <w:b/>
          <w:sz w:val="22"/>
          <w:szCs w:val="22"/>
        </w:rPr>
        <w:t>Project Name</w:t>
      </w:r>
      <w:r w:rsidRPr="00875B51">
        <w:rPr>
          <w:rFonts w:ascii="Calibri" w:hAnsi="Calibri" w:cs="Calibri"/>
          <w:sz w:val="22"/>
          <w:szCs w:val="22"/>
        </w:rPr>
        <w:t>:</w:t>
      </w:r>
      <w:r>
        <w:rPr>
          <w:rFonts w:ascii="Calibri" w:hAnsi="Calibri" w:cs="Calibri"/>
          <w:sz w:val="22"/>
          <w:szCs w:val="22"/>
        </w:rPr>
        <w:t xml:space="preserve">  FISH OUT OF </w:t>
      </w:r>
      <w:smartTag w:uri="urn:schemas-microsoft-com:office:smarttags" w:element="place">
        <w:smartTag w:uri="urn:schemas-microsoft-com:office:smarttags" w:element="PlaceType">
          <w:r>
            <w:rPr>
              <w:rFonts w:ascii="Calibri" w:hAnsi="Calibri" w:cs="Calibri"/>
              <w:sz w:val="22"/>
              <w:szCs w:val="22"/>
            </w:rPr>
            <w:t>COUNTY</w:t>
          </w:r>
        </w:smartTag>
        <w:r>
          <w:rPr>
            <w:rFonts w:ascii="Calibri" w:hAnsi="Calibri" w:cs="Calibri"/>
            <w:sz w:val="22"/>
            <w:szCs w:val="22"/>
          </w:rPr>
          <w:t xml:space="preserve"> </w:t>
        </w:r>
        <w:smartTag w:uri="urn:schemas-microsoft-com:office:smarttags" w:element="PlaceName">
          <w:r>
            <w:rPr>
              <w:rFonts w:ascii="Calibri" w:hAnsi="Calibri" w:cs="Calibri"/>
              <w:sz w:val="22"/>
              <w:szCs w:val="22"/>
            </w:rPr>
            <w:t>RIDES</w:t>
          </w:r>
        </w:smartTag>
      </w:smartTag>
    </w:p>
    <w:p w:rsidR="006E1810" w:rsidRDefault="006E1810" w:rsidP="00B434A5">
      <w:pPr>
        <w:pStyle w:val="paragraphscx129499811"/>
        <w:textAlignment w:val="baseline"/>
      </w:pPr>
      <w:r w:rsidRPr="00875B51">
        <w:t xml:space="preserve">B. Project Description: </w:t>
      </w:r>
    </w:p>
    <w:p w:rsidR="006E1810" w:rsidRDefault="006E1810" w:rsidP="00B434A5">
      <w:pPr>
        <w:pStyle w:val="paragraphscx129499811"/>
        <w:textAlignment w:val="baseline"/>
      </w:pPr>
      <w:r>
        <w:t>Operating Assistance</w:t>
      </w:r>
    </w:p>
    <w:p w:rsidR="006E1810" w:rsidRPr="00574DFE" w:rsidRDefault="006E1810" w:rsidP="00B434A5">
      <w:pPr>
        <w:pStyle w:val="paragraphscx129499811"/>
        <w:textAlignment w:val="baseline"/>
        <w:rPr>
          <w:b/>
        </w:rPr>
      </w:pPr>
      <w:r>
        <w:rPr>
          <w:b/>
        </w:rPr>
        <w:t>Describe the proposed project goals and objectives.  Is it a new or continuing project? How will the project be implemented?</w:t>
      </w:r>
    </w:p>
    <w:p w:rsidR="006E1810" w:rsidRDefault="006E1810" w:rsidP="00B434A5">
      <w:pPr>
        <w:pStyle w:val="paragraphscx129499811"/>
        <w:textAlignment w:val="baseline"/>
      </w:pPr>
      <w:r>
        <w:t xml:space="preserve">This is a continuation of a proposal started in 2015 in conjunction with the existing FISH program.  FISH  proposed to institute a pilot project to determine the feasibility of providing free personal car rides to area Medical Centers, particularly to </w:t>
      </w:r>
      <w:smartTag w:uri="urn:schemas-microsoft-com:office:smarttags" w:element="City">
        <w:r>
          <w:t>Rochester</w:t>
        </w:r>
      </w:smartTag>
      <w:r>
        <w:t xml:space="preserve">, </w:t>
      </w:r>
      <w:smartTag w:uri="urn:schemas-microsoft-com:office:smarttags" w:element="City">
        <w:r>
          <w:t>Syracuse</w:t>
        </w:r>
      </w:smartTag>
      <w:r>
        <w:t xml:space="preserve">, and </w:t>
      </w:r>
      <w:smartTag w:uri="urn:schemas-microsoft-com:office:smarttags" w:element="City">
        <w:smartTag w:uri="urn:schemas-microsoft-com:office:smarttags" w:element="place">
          <w:r>
            <w:t>Sayre</w:t>
          </w:r>
        </w:smartTag>
        <w:r>
          <w:t xml:space="preserve">, </w:t>
        </w:r>
        <w:smartTag w:uri="urn:schemas-microsoft-com:office:smarttags" w:element="State">
          <w:r>
            <w:t>PA.</w:t>
          </w:r>
        </w:smartTag>
      </w:smartTag>
      <w:r>
        <w:t xml:space="preserve">  We will continue to attempt to recruit a pool of volunteer drivers in cooperation with the current members of the TC Coordinated Transportation Council, provider agencies,  </w:t>
      </w:r>
      <w:smartTag w:uri="urn:schemas-microsoft-com:office:smarttags" w:element="address">
        <w:smartTag w:uri="urn:schemas-microsoft-com:office:smarttags" w:element="Street">
          <w:r>
            <w:t>United Way</w:t>
          </w:r>
        </w:smartTag>
      </w:smartTag>
      <w:r>
        <w:t>, and organizations that are preferred by recently retired persons.</w:t>
      </w:r>
    </w:p>
    <w:p w:rsidR="006E1810" w:rsidRDefault="006E1810" w:rsidP="00B434A5">
      <w:pPr>
        <w:pStyle w:val="paragraphscx129499811"/>
        <w:textAlignment w:val="baseline"/>
      </w:pPr>
      <w:r>
        <w:t>FISH has used the existing network of receiving calls from 211 help line, a FISH phoner has been  designated the Pilot Project contact person in order to consolidate information regarding number of transportation requests and destinations.  As with the existing FISH program the client will be picked up at the client’s residence, taken to the health provider and returned to the client’s residence.</w:t>
      </w:r>
    </w:p>
    <w:p w:rsidR="006E1810" w:rsidRDefault="006E1810" w:rsidP="00E30E96">
      <w:pPr>
        <w:spacing w:line="276" w:lineRule="auto"/>
        <w:rPr>
          <w:rFonts w:ascii="Calibri" w:hAnsi="Calibri" w:cs="Calibri"/>
          <w:b/>
          <w:sz w:val="22"/>
          <w:szCs w:val="22"/>
        </w:rPr>
      </w:pPr>
      <w:r>
        <w:rPr>
          <w:rFonts w:ascii="Calibri" w:hAnsi="Calibri" w:cs="Calibri"/>
          <w:b/>
          <w:sz w:val="22"/>
          <w:szCs w:val="22"/>
        </w:rPr>
        <w:t xml:space="preserve"> </w:t>
      </w:r>
      <w:r w:rsidRPr="00875B51">
        <w:rPr>
          <w:rFonts w:ascii="Calibri" w:hAnsi="Calibri" w:cs="Calibri"/>
          <w:b/>
          <w:sz w:val="22"/>
          <w:szCs w:val="22"/>
        </w:rPr>
        <w:t xml:space="preserve">How will the project serve and benefit </w:t>
      </w:r>
      <w:r>
        <w:rPr>
          <w:rFonts w:ascii="Calibri" w:hAnsi="Calibri" w:cs="Calibri"/>
          <w:b/>
          <w:sz w:val="22"/>
          <w:szCs w:val="22"/>
        </w:rPr>
        <w:t xml:space="preserve">target population (low income, </w:t>
      </w:r>
      <w:r w:rsidRPr="00875B51">
        <w:rPr>
          <w:rFonts w:ascii="Calibri" w:hAnsi="Calibri" w:cs="Calibri"/>
          <w:b/>
          <w:sz w:val="22"/>
          <w:szCs w:val="22"/>
        </w:rPr>
        <w:t>seniors or persons with disabilities)?</w:t>
      </w:r>
    </w:p>
    <w:p w:rsidR="006E1810" w:rsidRDefault="006E1810" w:rsidP="00E30E96">
      <w:pPr>
        <w:spacing w:line="276" w:lineRule="auto"/>
        <w:rPr>
          <w:rFonts w:ascii="Calibri" w:hAnsi="Calibri" w:cs="Calibri"/>
          <w:b/>
          <w:sz w:val="22"/>
          <w:szCs w:val="22"/>
        </w:rPr>
      </w:pPr>
    </w:p>
    <w:p w:rsidR="006E1810" w:rsidRDefault="006E1810" w:rsidP="00E30E96">
      <w:pPr>
        <w:spacing w:line="276" w:lineRule="auto"/>
        <w:rPr>
          <w:rStyle w:val="normaltextrunscx129499811"/>
          <w:rFonts w:ascii="Calibri" w:hAnsi="Calibri" w:cs="Tahoma"/>
          <w:sz w:val="22"/>
          <w:szCs w:val="22"/>
        </w:rPr>
      </w:pPr>
      <w:r>
        <w:rPr>
          <w:rStyle w:val="normaltextrunscx129499811"/>
          <w:rFonts w:ascii="Calibri" w:hAnsi="Calibri" w:cs="Tahoma"/>
          <w:sz w:val="22"/>
          <w:szCs w:val="22"/>
        </w:rPr>
        <w:t>The target population is residents of Tompkins county needing transportation to medical facilities that have services not offered in Tompkins County and do not have sufficient resources and/or strength to manage the expense and schedules of public transportation. We do have one volunteer driver who has offered her handicap van as she is available (she is training in its use) but all of the volunteer drivers are able to accommodate walkers, and other assistive devices as needed.</w:t>
      </w:r>
    </w:p>
    <w:p w:rsidR="006E1810" w:rsidRDefault="006E1810" w:rsidP="00E30E96">
      <w:pPr>
        <w:spacing w:line="276" w:lineRule="auto"/>
        <w:rPr>
          <w:rStyle w:val="normaltextrunscx129499811"/>
          <w:rFonts w:ascii="Calibri" w:hAnsi="Calibri" w:cs="Tahoma"/>
          <w:sz w:val="22"/>
          <w:szCs w:val="22"/>
        </w:rPr>
      </w:pPr>
      <w:r>
        <w:rPr>
          <w:rStyle w:val="normaltextrunscx129499811"/>
          <w:rFonts w:ascii="Calibri" w:hAnsi="Calibri" w:cs="Tahoma"/>
          <w:sz w:val="22"/>
          <w:szCs w:val="22"/>
        </w:rPr>
        <w:t xml:space="preserve">The success of the program will depend on collegial relationships with members of the TC Coordinated Transportation Council and medical provider to identify persons in need and the availability of volunteer drivers. </w:t>
      </w:r>
    </w:p>
    <w:p w:rsidR="006E1810" w:rsidRDefault="006E1810" w:rsidP="00E30E96">
      <w:pPr>
        <w:spacing w:line="276" w:lineRule="auto"/>
        <w:rPr>
          <w:rStyle w:val="normaltextrunscx129499811"/>
          <w:rFonts w:ascii="Calibri" w:hAnsi="Calibri" w:cs="Tahoma"/>
          <w:sz w:val="22"/>
          <w:szCs w:val="22"/>
        </w:rPr>
      </w:pPr>
    </w:p>
    <w:p w:rsidR="006E1810" w:rsidRPr="00147DFD" w:rsidRDefault="006E1810" w:rsidP="00E30E96">
      <w:pPr>
        <w:spacing w:line="276" w:lineRule="auto"/>
        <w:rPr>
          <w:rStyle w:val="normaltextrunscx129499811"/>
          <w:rFonts w:ascii="Calibri" w:hAnsi="Calibri" w:cs="Tahoma"/>
          <w:b/>
          <w:sz w:val="22"/>
          <w:szCs w:val="22"/>
        </w:rPr>
      </w:pPr>
      <w:r>
        <w:rPr>
          <w:rStyle w:val="normaltextrunscx129499811"/>
          <w:rFonts w:ascii="Calibri" w:hAnsi="Calibri" w:cs="Tahoma"/>
          <w:b/>
          <w:sz w:val="22"/>
          <w:szCs w:val="22"/>
        </w:rPr>
        <w:t>How will the project coordinate with existing transportation services in the service area?</w:t>
      </w:r>
    </w:p>
    <w:p w:rsidR="006E1810" w:rsidRPr="00147DFD" w:rsidRDefault="006E1810" w:rsidP="00147DFD">
      <w:pPr>
        <w:spacing w:line="276" w:lineRule="auto"/>
        <w:jc w:val="both"/>
        <w:rPr>
          <w:rFonts w:ascii="Calibri" w:hAnsi="Calibri" w:cs="Calibri"/>
          <w:sz w:val="22"/>
          <w:szCs w:val="22"/>
        </w:rPr>
      </w:pPr>
      <w:r>
        <w:rPr>
          <w:rStyle w:val="normaltextrunscx129499811"/>
          <w:rFonts w:ascii="Calibri" w:hAnsi="Calibri" w:cs="Tahoma"/>
          <w:sz w:val="22"/>
          <w:szCs w:val="22"/>
        </w:rPr>
        <w:t xml:space="preserve"> We will cooperate in any way we can with the services Dwight has set up to allow persons to get to medical appointments out of county.</w:t>
      </w:r>
    </w:p>
    <w:p w:rsidR="006E1810" w:rsidRPr="00875B51" w:rsidRDefault="006E1810" w:rsidP="00E30E96">
      <w:pPr>
        <w:spacing w:line="276" w:lineRule="auto"/>
        <w:rPr>
          <w:rFonts w:ascii="Calibri" w:hAnsi="Calibri" w:cs="Calibri"/>
          <w:color w:val="000000"/>
          <w:sz w:val="22"/>
          <w:szCs w:val="22"/>
        </w:rPr>
      </w:pPr>
    </w:p>
    <w:p w:rsidR="006E1810" w:rsidRDefault="006E1810" w:rsidP="002C1C6A">
      <w:pPr>
        <w:spacing w:line="276" w:lineRule="auto"/>
        <w:jc w:val="both"/>
        <w:rPr>
          <w:rFonts w:ascii="Calibri" w:hAnsi="Calibri" w:cs="Calibri"/>
          <w:color w:val="3E382A"/>
          <w:sz w:val="22"/>
          <w:szCs w:val="22"/>
        </w:rPr>
      </w:pPr>
      <w:r w:rsidRPr="00875B51">
        <w:rPr>
          <w:rFonts w:ascii="Calibri" w:hAnsi="Calibri" w:cs="Calibri"/>
          <w:color w:val="3E382A"/>
          <w:sz w:val="22"/>
          <w:szCs w:val="22"/>
        </w:rPr>
        <w:t xml:space="preserve">C. </w:t>
      </w:r>
      <w:r w:rsidRPr="00875B51">
        <w:rPr>
          <w:rStyle w:val="Strong"/>
          <w:rFonts w:ascii="Calibri" w:hAnsi="Calibri" w:cs="Calibri"/>
          <w:bCs/>
          <w:color w:val="000000"/>
          <w:sz w:val="22"/>
          <w:szCs w:val="22"/>
        </w:rPr>
        <w:t xml:space="preserve">Project Budget </w:t>
      </w:r>
      <w:r w:rsidRPr="00875B51">
        <w:rPr>
          <w:rFonts w:ascii="Calibri" w:hAnsi="Calibri" w:cs="Calibri"/>
          <w:color w:val="3E382A"/>
          <w:sz w:val="22"/>
          <w:szCs w:val="22"/>
        </w:rPr>
        <w:t>(Present the budget including assumptions.)</w:t>
      </w:r>
    </w:p>
    <w:p w:rsidR="006E1810" w:rsidRDefault="006E1810" w:rsidP="00E30E96">
      <w:pPr>
        <w:spacing w:line="276" w:lineRule="auto"/>
        <w:rPr>
          <w:rFonts w:ascii="Calibri" w:hAnsi="Calibri" w:cs="Calibri"/>
          <w:b/>
          <w:i/>
          <w:color w:val="000000"/>
          <w:sz w:val="22"/>
          <w:szCs w:val="22"/>
        </w:rPr>
      </w:pPr>
      <w:r w:rsidRPr="00875B51">
        <w:rPr>
          <w:rFonts w:ascii="Calibri" w:hAnsi="Calibri" w:cs="Calibri"/>
          <w:b/>
          <w:i/>
          <w:color w:val="000000"/>
          <w:sz w:val="22"/>
          <w:szCs w:val="22"/>
        </w:rPr>
        <w:t>B</w:t>
      </w:r>
      <w:r>
        <w:rPr>
          <w:rFonts w:ascii="Calibri" w:hAnsi="Calibri" w:cs="Calibri"/>
          <w:b/>
          <w:i/>
          <w:color w:val="000000"/>
          <w:sz w:val="22"/>
          <w:szCs w:val="22"/>
        </w:rPr>
        <w:t>udget Assumptions:</w:t>
      </w:r>
    </w:p>
    <w:p w:rsidR="006E1810" w:rsidRPr="00875B51" w:rsidRDefault="006E1810" w:rsidP="00303031">
      <w:pPr>
        <w:spacing w:line="276" w:lineRule="auto"/>
        <w:rPr>
          <w:rFonts w:ascii="Calibri" w:hAnsi="Calibri" w:cs="Calibri"/>
          <w:b/>
          <w:i/>
          <w:color w:val="000000"/>
          <w:sz w:val="22"/>
          <w:szCs w:val="22"/>
        </w:rPr>
      </w:pPr>
      <w:r w:rsidRPr="00875B51">
        <w:rPr>
          <w:rFonts w:ascii="Calibri" w:hAnsi="Calibri" w:cs="Calibri"/>
          <w:b/>
          <w:i/>
          <w:color w:val="000000"/>
          <w:sz w:val="22"/>
          <w:szCs w:val="22"/>
        </w:rPr>
        <w:t>(e.g. unit prices, cost per trip, cost per person, cost per hour; number of units, trips, hours, instruction hours, etc.)</w:t>
      </w:r>
    </w:p>
    <w:p w:rsidR="006E1810" w:rsidRDefault="006E1810" w:rsidP="00E30E96">
      <w:pPr>
        <w:spacing w:line="276" w:lineRule="auto"/>
        <w:rPr>
          <w:rFonts w:ascii="Calibri" w:hAnsi="Calibri" w:cs="Calibri"/>
          <w:b/>
          <w:i/>
          <w:color w:val="000000"/>
          <w:sz w:val="22"/>
          <w:szCs w:val="22"/>
        </w:rPr>
      </w:pPr>
    </w:p>
    <w:p w:rsidR="006E1810" w:rsidRDefault="006E1810" w:rsidP="00E30E96">
      <w:pPr>
        <w:spacing w:line="276" w:lineRule="auto"/>
        <w:rPr>
          <w:rFonts w:ascii="Calibri" w:hAnsi="Calibri" w:cs="Calibri"/>
          <w:b/>
          <w:i/>
          <w:color w:val="000000"/>
          <w:sz w:val="22"/>
          <w:szCs w:val="22"/>
        </w:rPr>
      </w:pPr>
      <w:r>
        <w:rPr>
          <w:rFonts w:ascii="Calibri" w:hAnsi="Calibri" w:cs="Calibri"/>
          <w:b/>
          <w:i/>
          <w:color w:val="000000"/>
          <w:sz w:val="22"/>
          <w:szCs w:val="22"/>
        </w:rPr>
        <w:t>The project assumes that 211 help line will be funded to receive and transmit client requests.</w:t>
      </w:r>
    </w:p>
    <w:p w:rsidR="006E1810" w:rsidRDefault="006E1810" w:rsidP="00E30E96">
      <w:pPr>
        <w:spacing w:line="276" w:lineRule="auto"/>
        <w:rPr>
          <w:rFonts w:ascii="Calibri" w:hAnsi="Calibri" w:cs="Calibri"/>
          <w:b/>
          <w:i/>
          <w:color w:val="000000"/>
          <w:sz w:val="22"/>
          <w:szCs w:val="22"/>
        </w:rPr>
      </w:pPr>
      <w:r>
        <w:rPr>
          <w:rFonts w:ascii="Calibri" w:hAnsi="Calibri" w:cs="Calibri"/>
          <w:b/>
          <w:i/>
          <w:color w:val="000000"/>
          <w:sz w:val="22"/>
          <w:szCs w:val="22"/>
        </w:rPr>
        <w:t xml:space="preserve"> In the first 9 months of 2017 FISH has averaged 6 calls per month for rides to out-of-county medical services. IN those 9 months we have taken 2 trips to </w:t>
      </w:r>
      <w:smartTag w:uri="urn:schemas-microsoft-com:office:smarttags" w:element="City">
        <w:r>
          <w:rPr>
            <w:rFonts w:ascii="Calibri" w:hAnsi="Calibri" w:cs="Calibri"/>
            <w:b/>
            <w:i/>
            <w:color w:val="000000"/>
            <w:sz w:val="22"/>
            <w:szCs w:val="22"/>
          </w:rPr>
          <w:t>Rochester</w:t>
        </w:r>
      </w:smartTag>
      <w:r>
        <w:rPr>
          <w:rFonts w:ascii="Calibri" w:hAnsi="Calibri" w:cs="Calibri"/>
          <w:b/>
          <w:i/>
          <w:color w:val="000000"/>
          <w:sz w:val="22"/>
          <w:szCs w:val="22"/>
        </w:rPr>
        <w:t xml:space="preserve">, 9 to </w:t>
      </w:r>
      <w:smartTag w:uri="urn:schemas-microsoft-com:office:smarttags" w:element="City">
        <w:r>
          <w:rPr>
            <w:rFonts w:ascii="Calibri" w:hAnsi="Calibri" w:cs="Calibri"/>
            <w:b/>
            <w:i/>
            <w:color w:val="000000"/>
            <w:sz w:val="22"/>
            <w:szCs w:val="22"/>
          </w:rPr>
          <w:t>Syracuse</w:t>
        </w:r>
      </w:smartTag>
      <w:r>
        <w:rPr>
          <w:rFonts w:ascii="Calibri" w:hAnsi="Calibri" w:cs="Calibri"/>
          <w:b/>
          <w:i/>
          <w:color w:val="000000"/>
          <w:sz w:val="22"/>
          <w:szCs w:val="22"/>
        </w:rPr>
        <w:t xml:space="preserve">, 28 to </w:t>
      </w:r>
      <w:smartTag w:uri="urn:schemas-microsoft-com:office:smarttags" w:element="place">
        <w:smartTag w:uri="urn:schemas-microsoft-com:office:smarttags" w:element="City">
          <w:r>
            <w:rPr>
              <w:rFonts w:ascii="Calibri" w:hAnsi="Calibri" w:cs="Calibri"/>
              <w:b/>
              <w:i/>
              <w:color w:val="000000"/>
              <w:sz w:val="22"/>
              <w:szCs w:val="22"/>
            </w:rPr>
            <w:t>Cortland</w:t>
          </w:r>
        </w:smartTag>
      </w:smartTag>
      <w:r>
        <w:rPr>
          <w:rFonts w:ascii="Calibri" w:hAnsi="Calibri" w:cs="Calibri"/>
          <w:b/>
          <w:i/>
          <w:color w:val="000000"/>
          <w:sz w:val="22"/>
          <w:szCs w:val="22"/>
        </w:rPr>
        <w:t>, 11 to Big Flats, 1 to Endicott, 7 to Sayre and 2 to Oneonta. Because we only have 6 available volunteer drivers we will assume that 6 calls per month is about what can be accommodated.  FISH will estimate we can do 6 calls a month to 7800 miles a year.  Volunteer drivers would be reimbursed at IRS rate of $0 .54.</w:t>
      </w:r>
    </w:p>
    <w:p w:rsidR="006E1810" w:rsidRDefault="006E1810" w:rsidP="00E30E96">
      <w:pPr>
        <w:spacing w:line="276" w:lineRule="auto"/>
        <w:rPr>
          <w:rFonts w:ascii="Calibri" w:hAnsi="Calibri" w:cs="Calibri"/>
          <w:b/>
          <w:i/>
          <w:color w:val="000000"/>
          <w:sz w:val="22"/>
          <w:szCs w:val="22"/>
        </w:rPr>
      </w:pPr>
      <w:r>
        <w:rPr>
          <w:rFonts w:ascii="Calibri" w:hAnsi="Calibri" w:cs="Calibri"/>
          <w:b/>
          <w:i/>
          <w:color w:val="000000"/>
          <w:sz w:val="22"/>
          <w:szCs w:val="22"/>
        </w:rPr>
        <w:t>Income would be from donations and in kind volunteer hours at $12.50.</w:t>
      </w:r>
    </w:p>
    <w:p w:rsidR="006E1810" w:rsidRDefault="006E1810" w:rsidP="00E30E96">
      <w:pPr>
        <w:spacing w:line="276" w:lineRule="auto"/>
        <w:rPr>
          <w:rFonts w:ascii="Calibri" w:hAnsi="Calibri" w:cs="Calibri"/>
          <w:b/>
          <w:i/>
          <w:color w:val="000000"/>
          <w:sz w:val="22"/>
          <w:szCs w:val="22"/>
        </w:rPr>
      </w:pPr>
    </w:p>
    <w:p w:rsidR="006E1810" w:rsidRDefault="006E1810" w:rsidP="00E30E96">
      <w:pPr>
        <w:spacing w:line="276" w:lineRule="auto"/>
        <w:rPr>
          <w:rFonts w:ascii="Calibri" w:hAnsi="Calibri" w:cs="Calibri"/>
          <w:b/>
          <w:i/>
          <w:color w:val="000000"/>
          <w:sz w:val="22"/>
          <w:szCs w:val="22"/>
        </w:rPr>
      </w:pPr>
      <w:r>
        <w:rPr>
          <w:rFonts w:ascii="Calibri" w:hAnsi="Calibri" w:cs="Calibri"/>
          <w:b/>
          <w:i/>
          <w:color w:val="000000"/>
          <w:sz w:val="22"/>
          <w:szCs w:val="22"/>
        </w:rPr>
        <w:t>This program is under FISH traditional program umbrella.  Changes to the budget reflect areas that will need additional funds to support this program.</w:t>
      </w:r>
    </w:p>
    <w:p w:rsidR="006E1810" w:rsidRPr="009F1E5A" w:rsidRDefault="006E1810" w:rsidP="00303031">
      <w:pPr>
        <w:spacing w:line="276" w:lineRule="auto"/>
        <w:rPr>
          <w:rFonts w:ascii="Calibri" w:hAnsi="Calibri" w:cs="Calibri"/>
          <w:b/>
          <w:i/>
          <w:color w:val="000000"/>
          <w:sz w:val="22"/>
          <w:szCs w:val="22"/>
        </w:rPr>
      </w:pPr>
      <w:r>
        <w:rPr>
          <w:rStyle w:val="normaltextrunscx129499811"/>
          <w:rFonts w:ascii="Calibri" w:hAnsi="Calibri" w:cs="Tahoma"/>
          <w:b/>
          <w:bCs/>
          <w:sz w:val="22"/>
          <w:szCs w:val="22"/>
        </w:rPr>
        <w:t>Operating Expenses:</w:t>
      </w:r>
      <w:r>
        <w:rPr>
          <w:rStyle w:val="eopscx129499811"/>
          <w:rFonts w:ascii="Calibri" w:hAnsi="Calibri" w:cs="Tahoma"/>
          <w:sz w:val="22"/>
          <w:szCs w:val="22"/>
        </w:rPr>
        <w:t> </w:t>
      </w:r>
    </w:p>
    <w:p w:rsidR="006E1810" w:rsidRDefault="006E1810" w:rsidP="00303031">
      <w:pPr>
        <w:spacing w:line="276" w:lineRule="auto"/>
        <w:ind w:left="720" w:firstLine="720"/>
        <w:rPr>
          <w:rFonts w:ascii="Calibri" w:hAnsi="Calibri" w:cs="Calibri"/>
          <w:b/>
          <w:i/>
          <w:color w:val="000000"/>
          <w:sz w:val="22"/>
          <w:szCs w:val="22"/>
        </w:rPr>
      </w:pPr>
      <w:r>
        <w:rPr>
          <w:rStyle w:val="normaltextrunscx129499811"/>
          <w:rFonts w:ascii="Calibri" w:hAnsi="Calibri" w:cs="Tahoma"/>
          <w:sz w:val="22"/>
          <w:szCs w:val="22"/>
        </w:rPr>
        <w:t>$100 office supplies</w:t>
      </w:r>
      <w:r>
        <w:rPr>
          <w:rStyle w:val="eopscx129499811"/>
          <w:rFonts w:ascii="Calibri" w:hAnsi="Calibri" w:cs="Tahoma"/>
          <w:sz w:val="22"/>
          <w:szCs w:val="22"/>
        </w:rPr>
        <w:t>, records maintenance</w:t>
      </w:r>
    </w:p>
    <w:p w:rsidR="006E1810" w:rsidRDefault="006E1810" w:rsidP="00303031">
      <w:pPr>
        <w:pStyle w:val="paragraphscx129499811"/>
        <w:ind w:firstLine="1440"/>
        <w:textAlignment w:val="baseline"/>
        <w:rPr>
          <w:rFonts w:ascii="Tahoma" w:hAnsi="Tahoma" w:cs="Tahoma"/>
          <w:sz w:val="12"/>
          <w:szCs w:val="12"/>
        </w:rPr>
      </w:pPr>
      <w:r>
        <w:rPr>
          <w:rStyle w:val="normaltextrunscx129499811"/>
          <w:rFonts w:ascii="Calibri" w:hAnsi="Calibri" w:cs="Tahoma"/>
          <w:sz w:val="22"/>
          <w:szCs w:val="22"/>
        </w:rPr>
        <w:t>$100 Community Outreach</w:t>
      </w:r>
      <w:r>
        <w:rPr>
          <w:rStyle w:val="eopscx129499811"/>
          <w:rFonts w:ascii="Calibri" w:hAnsi="Calibri" w:cs="Tahoma"/>
          <w:sz w:val="22"/>
          <w:szCs w:val="22"/>
        </w:rPr>
        <w:t>/volunteer recruitment (additional to FISH budget)</w:t>
      </w:r>
    </w:p>
    <w:p w:rsidR="006E1810" w:rsidRDefault="006E1810" w:rsidP="00303031">
      <w:pPr>
        <w:pStyle w:val="paragraphscx129499811"/>
        <w:ind w:firstLine="1440"/>
        <w:textAlignment w:val="baseline"/>
        <w:rPr>
          <w:rStyle w:val="normaltextrunscx129499811"/>
          <w:rFonts w:ascii="Calibri" w:hAnsi="Calibri" w:cs="Tahoma"/>
          <w:sz w:val="22"/>
          <w:szCs w:val="22"/>
        </w:rPr>
      </w:pPr>
      <w:r>
        <w:rPr>
          <w:rStyle w:val="normaltextrunscx129499811"/>
          <w:rFonts w:ascii="Calibri" w:hAnsi="Calibri" w:cs="Tahoma"/>
          <w:sz w:val="22"/>
          <w:szCs w:val="22"/>
        </w:rPr>
        <w:t>$4200 Volunteer driver mileage reimbursement ($0.54 per mile)</w:t>
      </w:r>
    </w:p>
    <w:p w:rsidR="006E1810" w:rsidRDefault="006E1810" w:rsidP="00303031">
      <w:pPr>
        <w:pStyle w:val="paragraphscx129499811"/>
        <w:textAlignment w:val="baseline"/>
        <w:rPr>
          <w:rStyle w:val="normaltextrunscx129499811"/>
          <w:rFonts w:ascii="Calibri" w:hAnsi="Calibri" w:cs="Tahoma"/>
          <w:sz w:val="22"/>
          <w:szCs w:val="22"/>
        </w:rPr>
      </w:pPr>
      <w:r>
        <w:rPr>
          <w:rStyle w:val="normaltextrunscx129499811"/>
          <w:rFonts w:ascii="Calibri" w:hAnsi="Calibri" w:cs="Tahoma"/>
          <w:sz w:val="22"/>
          <w:szCs w:val="22"/>
        </w:rPr>
        <w:t>TOTAL EXPENSE $4400.00</w:t>
      </w:r>
    </w:p>
    <w:p w:rsidR="006E1810" w:rsidRDefault="006E1810" w:rsidP="00303031">
      <w:pPr>
        <w:spacing w:line="276" w:lineRule="auto"/>
        <w:rPr>
          <w:rFonts w:ascii="Calibri" w:hAnsi="Calibri" w:cs="Calibri"/>
          <w:b/>
          <w:i/>
          <w:color w:val="000000"/>
          <w:sz w:val="22"/>
          <w:szCs w:val="22"/>
        </w:rPr>
      </w:pPr>
      <w:r>
        <w:rPr>
          <w:rFonts w:ascii="Calibri" w:hAnsi="Calibri" w:cs="Calibri"/>
          <w:b/>
          <w:i/>
          <w:color w:val="000000"/>
          <w:sz w:val="22"/>
          <w:szCs w:val="22"/>
        </w:rPr>
        <w:t>Income:</w:t>
      </w:r>
    </w:p>
    <w:p w:rsidR="006E1810" w:rsidRDefault="006E1810" w:rsidP="00303031">
      <w:pPr>
        <w:spacing w:line="276" w:lineRule="auto"/>
        <w:rPr>
          <w:rFonts w:ascii="Calibri" w:hAnsi="Calibri" w:cs="Calibri"/>
          <w:b/>
          <w:i/>
          <w:color w:val="000000"/>
          <w:sz w:val="22"/>
          <w:szCs w:val="22"/>
        </w:rPr>
      </w:pPr>
      <w:r>
        <w:rPr>
          <w:rFonts w:ascii="Calibri" w:hAnsi="Calibri" w:cs="Calibri"/>
          <w:b/>
          <w:i/>
          <w:color w:val="000000"/>
          <w:sz w:val="22"/>
          <w:szCs w:val="22"/>
        </w:rPr>
        <w:t xml:space="preserve">Contributions from clients </w:t>
      </w:r>
    </w:p>
    <w:p w:rsidR="006E1810" w:rsidRDefault="006E1810" w:rsidP="00303031">
      <w:pPr>
        <w:spacing w:line="276" w:lineRule="auto"/>
        <w:rPr>
          <w:rFonts w:ascii="Calibri" w:hAnsi="Calibri" w:cs="Calibri"/>
          <w:b/>
          <w:i/>
          <w:color w:val="000000"/>
          <w:sz w:val="22"/>
          <w:szCs w:val="22"/>
        </w:rPr>
      </w:pPr>
      <w:r>
        <w:rPr>
          <w:rFonts w:ascii="Calibri" w:hAnsi="Calibri" w:cs="Calibri"/>
          <w:b/>
          <w:i/>
          <w:color w:val="000000"/>
          <w:sz w:val="22"/>
          <w:szCs w:val="22"/>
        </w:rPr>
        <w:t>In kind 352 volunteer management and driving hours @ $12.50        $4400.00</w:t>
      </w:r>
    </w:p>
    <w:tbl>
      <w:tblPr>
        <w:tblW w:w="5178" w:type="dxa"/>
        <w:tblInd w:w="95" w:type="dxa"/>
        <w:tblLook w:val="0000"/>
      </w:tblPr>
      <w:tblGrid>
        <w:gridCol w:w="1149"/>
        <w:gridCol w:w="1149"/>
        <w:gridCol w:w="1051"/>
        <w:gridCol w:w="960"/>
        <w:gridCol w:w="960"/>
      </w:tblGrid>
      <w:tr w:rsidR="006E1810" w:rsidRPr="00E30ED7" w:rsidTr="00C45B86">
        <w:trPr>
          <w:trHeight w:val="255"/>
        </w:trPr>
        <w:tc>
          <w:tcPr>
            <w:tcW w:w="1149" w:type="dxa"/>
            <w:tcBorders>
              <w:top w:val="nil"/>
              <w:left w:val="nil"/>
              <w:bottom w:val="nil"/>
              <w:right w:val="nil"/>
            </w:tcBorders>
            <w:noWrap/>
            <w:vAlign w:val="bottom"/>
          </w:tcPr>
          <w:p w:rsidR="006E1810" w:rsidRPr="00E30ED7" w:rsidRDefault="006E1810" w:rsidP="00C45B86">
            <w:pPr>
              <w:rPr>
                <w:rFonts w:ascii="Arial" w:hAnsi="Arial" w:cs="Arial"/>
                <w:sz w:val="20"/>
                <w:szCs w:val="20"/>
              </w:rPr>
            </w:pPr>
            <w:r>
              <w:rPr>
                <w:rFonts w:ascii="Arial" w:hAnsi="Arial" w:cs="Arial"/>
                <w:sz w:val="20"/>
                <w:szCs w:val="20"/>
              </w:rPr>
              <w:t>TOTAL</w:t>
            </w:r>
          </w:p>
        </w:tc>
        <w:tc>
          <w:tcPr>
            <w:tcW w:w="1149" w:type="dxa"/>
            <w:tcBorders>
              <w:top w:val="nil"/>
              <w:left w:val="nil"/>
              <w:bottom w:val="nil"/>
              <w:right w:val="nil"/>
            </w:tcBorders>
            <w:noWrap/>
            <w:vAlign w:val="bottom"/>
          </w:tcPr>
          <w:p w:rsidR="006E1810" w:rsidRPr="00E30ED7" w:rsidRDefault="006E1810" w:rsidP="00C45B86">
            <w:pPr>
              <w:rPr>
                <w:rFonts w:ascii="Arial" w:hAnsi="Arial" w:cs="Arial"/>
                <w:sz w:val="20"/>
                <w:szCs w:val="20"/>
              </w:rPr>
            </w:pPr>
          </w:p>
        </w:tc>
        <w:tc>
          <w:tcPr>
            <w:tcW w:w="960" w:type="dxa"/>
            <w:tcBorders>
              <w:top w:val="nil"/>
              <w:left w:val="nil"/>
              <w:bottom w:val="nil"/>
              <w:right w:val="nil"/>
            </w:tcBorders>
            <w:noWrap/>
            <w:vAlign w:val="bottom"/>
          </w:tcPr>
          <w:p w:rsidR="006E1810" w:rsidRPr="00E30ED7" w:rsidRDefault="006E1810" w:rsidP="00C45B86">
            <w:pPr>
              <w:rPr>
                <w:rFonts w:ascii="Arial" w:hAnsi="Arial" w:cs="Arial"/>
                <w:sz w:val="20"/>
                <w:szCs w:val="20"/>
              </w:rPr>
            </w:pPr>
            <w:r>
              <w:rPr>
                <w:rFonts w:ascii="Arial" w:hAnsi="Arial" w:cs="Arial"/>
                <w:sz w:val="20"/>
                <w:szCs w:val="20"/>
              </w:rPr>
              <w:t xml:space="preserve">            $4400.00</w:t>
            </w:r>
          </w:p>
        </w:tc>
        <w:tc>
          <w:tcPr>
            <w:tcW w:w="960" w:type="dxa"/>
            <w:tcBorders>
              <w:top w:val="nil"/>
              <w:left w:val="nil"/>
              <w:bottom w:val="nil"/>
              <w:right w:val="nil"/>
            </w:tcBorders>
            <w:noWrap/>
            <w:vAlign w:val="bottom"/>
          </w:tcPr>
          <w:p w:rsidR="006E1810" w:rsidRPr="00E30ED7" w:rsidRDefault="006E1810" w:rsidP="00C45B86">
            <w:pPr>
              <w:rPr>
                <w:rFonts w:ascii="Arial" w:hAnsi="Arial" w:cs="Arial"/>
                <w:sz w:val="20"/>
                <w:szCs w:val="20"/>
              </w:rPr>
            </w:pPr>
          </w:p>
        </w:tc>
        <w:tc>
          <w:tcPr>
            <w:tcW w:w="960" w:type="dxa"/>
            <w:tcBorders>
              <w:top w:val="nil"/>
              <w:left w:val="nil"/>
              <w:bottom w:val="nil"/>
              <w:right w:val="nil"/>
            </w:tcBorders>
            <w:noWrap/>
            <w:vAlign w:val="bottom"/>
          </w:tcPr>
          <w:p w:rsidR="006E1810" w:rsidRPr="00E30ED7" w:rsidRDefault="006E1810" w:rsidP="00C45B86">
            <w:pPr>
              <w:rPr>
                <w:rFonts w:ascii="Arial" w:hAnsi="Arial" w:cs="Arial"/>
                <w:sz w:val="20"/>
                <w:szCs w:val="20"/>
              </w:rPr>
            </w:pPr>
          </w:p>
        </w:tc>
      </w:tr>
      <w:tr w:rsidR="006E1810" w:rsidRPr="00E30ED7" w:rsidTr="00C45B86">
        <w:trPr>
          <w:trHeight w:val="255"/>
        </w:trPr>
        <w:tc>
          <w:tcPr>
            <w:tcW w:w="5178" w:type="dxa"/>
            <w:gridSpan w:val="5"/>
            <w:tcBorders>
              <w:top w:val="nil"/>
              <w:left w:val="nil"/>
              <w:bottom w:val="nil"/>
              <w:right w:val="nil"/>
            </w:tcBorders>
            <w:noWrap/>
            <w:vAlign w:val="bottom"/>
          </w:tcPr>
          <w:p w:rsidR="006E1810" w:rsidRPr="00E30ED7" w:rsidRDefault="006E1810" w:rsidP="00C45B86">
            <w:pPr>
              <w:rPr>
                <w:rFonts w:ascii="Arial" w:hAnsi="Arial" w:cs="Arial"/>
                <w:sz w:val="20"/>
                <w:szCs w:val="20"/>
              </w:rPr>
            </w:pPr>
          </w:p>
        </w:tc>
      </w:tr>
    </w:tbl>
    <w:p w:rsidR="006E1810" w:rsidRDefault="006E1810" w:rsidP="00E30E96">
      <w:pPr>
        <w:spacing w:line="276" w:lineRule="auto"/>
        <w:rPr>
          <w:rFonts w:ascii="Calibri" w:hAnsi="Calibri" w:cs="Calibri"/>
          <w:b/>
          <w:i/>
          <w:color w:val="000000"/>
          <w:sz w:val="22"/>
          <w:szCs w:val="22"/>
        </w:rPr>
      </w:pPr>
    </w:p>
    <w:p w:rsidR="006E1810" w:rsidRDefault="006E1810" w:rsidP="00E30E96">
      <w:pPr>
        <w:spacing w:line="276" w:lineRule="auto"/>
        <w:rPr>
          <w:rFonts w:ascii="Calibri" w:hAnsi="Calibri" w:cs="Calibri"/>
          <w:b/>
          <w:i/>
          <w:color w:val="000000"/>
          <w:sz w:val="22"/>
          <w:szCs w:val="22"/>
        </w:rPr>
      </w:pPr>
    </w:p>
    <w:p w:rsidR="006E1810" w:rsidRPr="00875B51" w:rsidRDefault="006E1810" w:rsidP="00E30E96">
      <w:pPr>
        <w:spacing w:line="276" w:lineRule="auto"/>
        <w:rPr>
          <w:rFonts w:ascii="Calibri" w:hAnsi="Calibri" w:cs="Calibri"/>
          <w:b/>
          <w:color w:val="000000"/>
          <w:sz w:val="22"/>
          <w:szCs w:val="22"/>
        </w:rPr>
      </w:pPr>
      <w:r w:rsidRPr="00875B51">
        <w:rPr>
          <w:rFonts w:ascii="Calibri" w:hAnsi="Calibri" w:cs="Calibri"/>
          <w:b/>
          <w:color w:val="000000"/>
          <w:sz w:val="22"/>
          <w:szCs w:val="22"/>
        </w:rPr>
        <w:t>Itemize expenses and revenues?</w:t>
      </w:r>
    </w:p>
    <w:tbl>
      <w:tblPr>
        <w:tblW w:w="1170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20"/>
        <w:gridCol w:w="1877"/>
        <w:gridCol w:w="1877"/>
        <w:gridCol w:w="1877"/>
        <w:gridCol w:w="1877"/>
        <w:gridCol w:w="1877"/>
      </w:tblGrid>
      <w:tr w:rsidR="006E1810" w:rsidRPr="00875B51" w:rsidTr="00B73B0E">
        <w:trPr>
          <w:gridAfter w:val="1"/>
          <w:wAfter w:w="1877" w:type="dxa"/>
        </w:trPr>
        <w:tc>
          <w:tcPr>
            <w:tcW w:w="2320" w:type="dxa"/>
          </w:tcPr>
          <w:p w:rsidR="006E1810" w:rsidRPr="00BA5C06" w:rsidRDefault="006E1810" w:rsidP="00BA5C06">
            <w:pPr>
              <w:spacing w:line="276" w:lineRule="auto"/>
              <w:ind w:right="-720"/>
              <w:rPr>
                <w:rFonts w:ascii="Calibri" w:hAnsi="Calibri" w:cs="Calibri"/>
                <w:color w:val="3E382A"/>
              </w:rPr>
            </w:pPr>
            <w:r>
              <w:rPr>
                <w:rFonts w:ascii="Calibri" w:hAnsi="Calibri" w:cs="Calibri"/>
                <w:color w:val="3E382A"/>
              </w:rPr>
              <w:t>Expenses</w:t>
            </w:r>
          </w:p>
        </w:tc>
        <w:tc>
          <w:tcPr>
            <w:tcW w:w="1877" w:type="dxa"/>
          </w:tcPr>
          <w:p w:rsidR="006E1810" w:rsidRPr="00BA5C06" w:rsidRDefault="006E1810" w:rsidP="00BA5C06">
            <w:pPr>
              <w:spacing w:line="276" w:lineRule="auto"/>
              <w:ind w:right="-720"/>
              <w:rPr>
                <w:rFonts w:ascii="Calibri" w:hAnsi="Calibri" w:cs="Calibri"/>
                <w:color w:val="3E382A"/>
              </w:rPr>
            </w:pPr>
            <w:r>
              <w:rPr>
                <w:rFonts w:ascii="Calibri" w:hAnsi="Calibri" w:cs="Calibri"/>
                <w:color w:val="3E382A"/>
              </w:rPr>
              <w:t>$4400.00</w:t>
            </w:r>
          </w:p>
        </w:tc>
        <w:tc>
          <w:tcPr>
            <w:tcW w:w="1877" w:type="dxa"/>
          </w:tcPr>
          <w:p w:rsidR="006E1810" w:rsidRPr="00BA5C06" w:rsidRDefault="006E1810" w:rsidP="00BA5C06">
            <w:pPr>
              <w:spacing w:line="276" w:lineRule="auto"/>
              <w:ind w:right="-720"/>
              <w:rPr>
                <w:rFonts w:ascii="Calibri" w:hAnsi="Calibri" w:cs="Calibri"/>
                <w:color w:val="3E382A"/>
              </w:rPr>
            </w:pPr>
            <w:r>
              <w:rPr>
                <w:rFonts w:ascii="Calibri" w:hAnsi="Calibri" w:cs="Calibri"/>
                <w:color w:val="3E382A"/>
              </w:rPr>
              <w:t xml:space="preserve">Community Mobilui </w:t>
            </w:r>
          </w:p>
        </w:tc>
        <w:tc>
          <w:tcPr>
            <w:tcW w:w="1877" w:type="dxa"/>
          </w:tcPr>
          <w:p w:rsidR="006E1810" w:rsidRPr="00BA5C06" w:rsidRDefault="006E1810" w:rsidP="00BA5C06">
            <w:pPr>
              <w:spacing w:line="276" w:lineRule="auto"/>
              <w:ind w:right="-720"/>
              <w:rPr>
                <w:rFonts w:ascii="Calibri" w:hAnsi="Calibri" w:cs="Calibri"/>
                <w:color w:val="3E382A"/>
              </w:rPr>
            </w:pPr>
          </w:p>
        </w:tc>
        <w:tc>
          <w:tcPr>
            <w:tcW w:w="1877" w:type="dxa"/>
          </w:tcPr>
          <w:p w:rsidR="006E1810" w:rsidRPr="00BA5C06" w:rsidRDefault="006E1810" w:rsidP="00BA5C06">
            <w:pPr>
              <w:spacing w:line="276" w:lineRule="auto"/>
              <w:ind w:right="-720"/>
              <w:rPr>
                <w:rFonts w:ascii="Calibri" w:hAnsi="Calibri" w:cs="Calibri"/>
                <w:color w:val="3E382A"/>
              </w:rPr>
            </w:pPr>
          </w:p>
        </w:tc>
      </w:tr>
      <w:tr w:rsidR="006E1810" w:rsidRPr="00875B51" w:rsidTr="00B73B0E">
        <w:trPr>
          <w:gridAfter w:val="1"/>
          <w:wAfter w:w="1877" w:type="dxa"/>
        </w:trPr>
        <w:tc>
          <w:tcPr>
            <w:tcW w:w="2320" w:type="dxa"/>
          </w:tcPr>
          <w:p w:rsidR="006E1810" w:rsidRPr="00BA5C06" w:rsidRDefault="006E1810" w:rsidP="00BA5C06">
            <w:pPr>
              <w:spacing w:line="276" w:lineRule="auto"/>
              <w:ind w:right="-720"/>
              <w:rPr>
                <w:rFonts w:ascii="Calibri" w:hAnsi="Calibri" w:cs="Calibri"/>
                <w:color w:val="3E382A"/>
              </w:rPr>
            </w:pPr>
            <w:r>
              <w:rPr>
                <w:rFonts w:ascii="Calibri" w:hAnsi="Calibri" w:cs="Calibri"/>
                <w:color w:val="3E382A"/>
              </w:rPr>
              <w:t>Income</w:t>
            </w:r>
          </w:p>
        </w:tc>
        <w:tc>
          <w:tcPr>
            <w:tcW w:w="1877" w:type="dxa"/>
          </w:tcPr>
          <w:p w:rsidR="006E1810" w:rsidRPr="00BA5C06" w:rsidRDefault="006E1810" w:rsidP="00BA5C06">
            <w:pPr>
              <w:spacing w:line="276" w:lineRule="auto"/>
              <w:ind w:right="-720"/>
              <w:rPr>
                <w:rFonts w:ascii="Calibri" w:hAnsi="Calibri" w:cs="Calibri"/>
                <w:color w:val="3E382A"/>
              </w:rPr>
            </w:pPr>
            <w:r>
              <w:rPr>
                <w:rFonts w:ascii="Calibri" w:hAnsi="Calibri" w:cs="Calibri"/>
                <w:color w:val="3E382A"/>
              </w:rPr>
              <w:t>$4400.00</w:t>
            </w:r>
          </w:p>
        </w:tc>
        <w:tc>
          <w:tcPr>
            <w:tcW w:w="1877" w:type="dxa"/>
          </w:tcPr>
          <w:p w:rsidR="006E1810" w:rsidRPr="00BA5C06" w:rsidRDefault="006E1810" w:rsidP="00BA5C06">
            <w:pPr>
              <w:spacing w:line="276" w:lineRule="auto"/>
              <w:ind w:right="-720"/>
              <w:rPr>
                <w:rFonts w:ascii="Calibri" w:hAnsi="Calibri" w:cs="Calibri"/>
                <w:color w:val="3E382A"/>
              </w:rPr>
            </w:pPr>
          </w:p>
        </w:tc>
        <w:tc>
          <w:tcPr>
            <w:tcW w:w="1877" w:type="dxa"/>
          </w:tcPr>
          <w:p w:rsidR="006E1810" w:rsidRPr="00BA5C06" w:rsidRDefault="006E1810" w:rsidP="00BA5C06">
            <w:pPr>
              <w:spacing w:line="276" w:lineRule="auto"/>
              <w:ind w:right="-720"/>
              <w:rPr>
                <w:rFonts w:ascii="Calibri" w:hAnsi="Calibri" w:cs="Calibri"/>
                <w:color w:val="3E382A"/>
              </w:rPr>
            </w:pPr>
            <w:r>
              <w:rPr>
                <w:rFonts w:ascii="Calibri" w:hAnsi="Calibri" w:cs="Calibri"/>
                <w:color w:val="3E382A"/>
              </w:rPr>
              <w:t>Local Match</w:t>
            </w:r>
          </w:p>
        </w:tc>
        <w:tc>
          <w:tcPr>
            <w:tcW w:w="1877" w:type="dxa"/>
          </w:tcPr>
          <w:p w:rsidR="006E1810" w:rsidRPr="00BA5C06" w:rsidRDefault="006E1810" w:rsidP="00BA5C06">
            <w:pPr>
              <w:spacing w:line="276" w:lineRule="auto"/>
              <w:ind w:right="-720"/>
              <w:rPr>
                <w:rFonts w:ascii="Calibri" w:hAnsi="Calibri" w:cs="Calibri"/>
                <w:color w:val="3E382A"/>
              </w:rPr>
            </w:pPr>
          </w:p>
        </w:tc>
      </w:tr>
      <w:tr w:rsidR="006E1810" w:rsidRPr="00875B51" w:rsidTr="00B73B0E">
        <w:trPr>
          <w:gridAfter w:val="1"/>
          <w:wAfter w:w="1877" w:type="dxa"/>
        </w:trPr>
        <w:tc>
          <w:tcPr>
            <w:tcW w:w="2320" w:type="dxa"/>
          </w:tcPr>
          <w:p w:rsidR="006E1810" w:rsidRPr="00BA5C06" w:rsidRDefault="006E1810" w:rsidP="009A19D8">
            <w:pPr>
              <w:spacing w:line="276" w:lineRule="auto"/>
              <w:ind w:right="-720"/>
              <w:rPr>
                <w:rFonts w:ascii="Calibri" w:hAnsi="Calibri" w:cs="Calibri"/>
                <w:color w:val="3E382A"/>
              </w:rPr>
            </w:pPr>
            <w:r>
              <w:rPr>
                <w:rFonts w:ascii="Calibri" w:hAnsi="Calibri" w:cs="Calibri"/>
                <w:color w:val="3E382A"/>
              </w:rPr>
              <w:t>Total</w:t>
            </w:r>
          </w:p>
        </w:tc>
        <w:tc>
          <w:tcPr>
            <w:tcW w:w="1877" w:type="dxa"/>
          </w:tcPr>
          <w:p w:rsidR="006E1810" w:rsidRPr="00BA5C06" w:rsidRDefault="006E1810" w:rsidP="00BA5C06">
            <w:pPr>
              <w:spacing w:line="276" w:lineRule="auto"/>
              <w:ind w:right="-720"/>
              <w:rPr>
                <w:rFonts w:ascii="Calibri" w:hAnsi="Calibri" w:cs="Calibri"/>
                <w:color w:val="3E382A"/>
              </w:rPr>
            </w:pPr>
            <w:r>
              <w:rPr>
                <w:rFonts w:ascii="Calibri" w:hAnsi="Calibri" w:cs="Calibri"/>
                <w:color w:val="3E382A"/>
              </w:rPr>
              <w:t>$8800.00</w:t>
            </w:r>
          </w:p>
        </w:tc>
        <w:tc>
          <w:tcPr>
            <w:tcW w:w="1877" w:type="dxa"/>
          </w:tcPr>
          <w:p w:rsidR="006E1810" w:rsidRPr="00BA5C06" w:rsidRDefault="006E1810" w:rsidP="00BA5C06">
            <w:pPr>
              <w:spacing w:line="276" w:lineRule="auto"/>
              <w:ind w:right="-720"/>
              <w:rPr>
                <w:rFonts w:ascii="Calibri" w:hAnsi="Calibri" w:cs="Calibri"/>
                <w:color w:val="3E382A"/>
              </w:rPr>
            </w:pPr>
          </w:p>
        </w:tc>
        <w:tc>
          <w:tcPr>
            <w:tcW w:w="1877" w:type="dxa"/>
          </w:tcPr>
          <w:p w:rsidR="006E1810" w:rsidRPr="00BA5C06" w:rsidRDefault="006E1810" w:rsidP="00BA5C06">
            <w:pPr>
              <w:spacing w:line="276" w:lineRule="auto"/>
              <w:ind w:right="-720"/>
              <w:rPr>
                <w:rFonts w:ascii="Calibri" w:hAnsi="Calibri" w:cs="Calibri"/>
                <w:color w:val="3E382A"/>
              </w:rPr>
            </w:pPr>
          </w:p>
        </w:tc>
        <w:tc>
          <w:tcPr>
            <w:tcW w:w="1877" w:type="dxa"/>
          </w:tcPr>
          <w:p w:rsidR="006E1810" w:rsidRPr="00BA5C06" w:rsidRDefault="006E1810" w:rsidP="00BA5C06">
            <w:pPr>
              <w:spacing w:line="276" w:lineRule="auto"/>
              <w:ind w:right="-720"/>
              <w:rPr>
                <w:rFonts w:ascii="Calibri" w:hAnsi="Calibri" w:cs="Calibri"/>
                <w:color w:val="3E382A"/>
              </w:rPr>
            </w:pPr>
            <w:r>
              <w:rPr>
                <w:rFonts w:ascii="Calibri" w:hAnsi="Calibri" w:cs="Calibri"/>
                <w:color w:val="3E382A"/>
              </w:rPr>
              <w:t>$8800.00</w:t>
            </w:r>
          </w:p>
        </w:tc>
      </w:tr>
      <w:tr w:rsidR="006E1810" w:rsidRPr="00875B51" w:rsidTr="00B73B0E">
        <w:trPr>
          <w:trHeight w:val="170"/>
        </w:trPr>
        <w:tc>
          <w:tcPr>
            <w:tcW w:w="2320" w:type="dxa"/>
          </w:tcPr>
          <w:p w:rsidR="006E1810" w:rsidRPr="00BA5C06" w:rsidRDefault="006E1810" w:rsidP="00BA5C06">
            <w:pPr>
              <w:spacing w:line="276" w:lineRule="auto"/>
              <w:ind w:right="-720"/>
              <w:rPr>
                <w:rFonts w:ascii="Calibri" w:hAnsi="Calibri" w:cs="Calibri"/>
                <w:color w:val="3E382A"/>
              </w:rPr>
            </w:pPr>
          </w:p>
        </w:tc>
        <w:tc>
          <w:tcPr>
            <w:tcW w:w="1877" w:type="dxa"/>
          </w:tcPr>
          <w:p w:rsidR="006E1810" w:rsidRPr="00BA5C06" w:rsidRDefault="006E1810" w:rsidP="00BA5C06">
            <w:pPr>
              <w:spacing w:line="276" w:lineRule="auto"/>
              <w:ind w:right="-720"/>
              <w:rPr>
                <w:rFonts w:ascii="Calibri" w:hAnsi="Calibri" w:cs="Calibri"/>
                <w:color w:val="3E382A"/>
              </w:rPr>
            </w:pPr>
          </w:p>
        </w:tc>
        <w:tc>
          <w:tcPr>
            <w:tcW w:w="1877" w:type="dxa"/>
          </w:tcPr>
          <w:p w:rsidR="006E1810" w:rsidRPr="00BA5C06" w:rsidRDefault="006E1810" w:rsidP="00BA5C06">
            <w:pPr>
              <w:spacing w:line="276" w:lineRule="auto"/>
              <w:ind w:right="-720"/>
              <w:rPr>
                <w:rFonts w:ascii="Calibri" w:hAnsi="Calibri" w:cs="Calibri"/>
                <w:color w:val="3E382A"/>
              </w:rPr>
            </w:pPr>
          </w:p>
        </w:tc>
        <w:tc>
          <w:tcPr>
            <w:tcW w:w="1877" w:type="dxa"/>
          </w:tcPr>
          <w:p w:rsidR="006E1810" w:rsidRPr="00BA5C06" w:rsidRDefault="006E1810" w:rsidP="008E6109">
            <w:pPr>
              <w:spacing w:line="276" w:lineRule="auto"/>
              <w:ind w:right="-720"/>
              <w:rPr>
                <w:rFonts w:ascii="Calibri" w:hAnsi="Calibri" w:cs="Calibri"/>
                <w:color w:val="3E382A"/>
              </w:rPr>
            </w:pPr>
          </w:p>
        </w:tc>
        <w:tc>
          <w:tcPr>
            <w:tcW w:w="1877" w:type="dxa"/>
          </w:tcPr>
          <w:p w:rsidR="006E1810" w:rsidRPr="00BA5C06" w:rsidRDefault="006E1810" w:rsidP="008E6109">
            <w:pPr>
              <w:spacing w:line="276" w:lineRule="auto"/>
              <w:ind w:right="-720"/>
              <w:rPr>
                <w:rFonts w:ascii="Calibri" w:hAnsi="Calibri" w:cs="Calibri"/>
                <w:color w:val="3E382A"/>
              </w:rPr>
            </w:pPr>
          </w:p>
        </w:tc>
        <w:tc>
          <w:tcPr>
            <w:tcW w:w="1877" w:type="dxa"/>
          </w:tcPr>
          <w:p w:rsidR="006E1810" w:rsidRPr="00BA5C06" w:rsidRDefault="006E1810" w:rsidP="008E6109">
            <w:pPr>
              <w:spacing w:line="276" w:lineRule="auto"/>
              <w:ind w:right="-720"/>
              <w:rPr>
                <w:rFonts w:ascii="Calibri" w:hAnsi="Calibri" w:cs="Calibri"/>
                <w:color w:val="3E382A"/>
              </w:rPr>
            </w:pPr>
          </w:p>
        </w:tc>
      </w:tr>
    </w:tbl>
    <w:p w:rsidR="006E1810" w:rsidRDefault="006E1810" w:rsidP="007B5B26">
      <w:pPr>
        <w:spacing w:line="276" w:lineRule="auto"/>
        <w:ind w:left="-630" w:right="-720"/>
        <w:rPr>
          <w:rFonts w:ascii="Calibri" w:hAnsi="Calibri" w:cs="Calibri"/>
          <w:color w:val="3E382A"/>
          <w:sz w:val="22"/>
          <w:szCs w:val="22"/>
        </w:rPr>
      </w:pPr>
      <w:r w:rsidRPr="00875B51">
        <w:rPr>
          <w:rFonts w:ascii="Calibri" w:hAnsi="Calibri" w:cs="Calibri"/>
          <w:color w:val="3E382A"/>
          <w:sz w:val="22"/>
          <w:szCs w:val="22"/>
        </w:rPr>
        <w:tab/>
      </w:r>
    </w:p>
    <w:p w:rsidR="006E1810" w:rsidRDefault="006E1810" w:rsidP="008F00DE">
      <w:pPr>
        <w:spacing w:line="276" w:lineRule="auto"/>
        <w:ind w:left="-630" w:right="-720" w:firstLine="630"/>
        <w:rPr>
          <w:rFonts w:ascii="Calibri" w:hAnsi="Calibri" w:cs="Calibri"/>
          <w:b/>
          <w:color w:val="3E382A"/>
          <w:sz w:val="22"/>
          <w:szCs w:val="22"/>
        </w:rPr>
      </w:pPr>
      <w:r w:rsidRPr="00875B51">
        <w:rPr>
          <w:rFonts w:ascii="Calibri" w:hAnsi="Calibri" w:cs="Calibri"/>
          <w:b/>
          <w:color w:val="3E382A"/>
          <w:sz w:val="22"/>
          <w:szCs w:val="22"/>
        </w:rPr>
        <w:t>How will Federal funds will be matched?</w:t>
      </w:r>
    </w:p>
    <w:p w:rsidR="006E1810" w:rsidRDefault="006E1810" w:rsidP="00E30E96">
      <w:pPr>
        <w:spacing w:line="276" w:lineRule="auto"/>
        <w:rPr>
          <w:rFonts w:ascii="Calibri" w:hAnsi="Calibri" w:cs="Calibri"/>
          <w:b/>
          <w:bCs/>
          <w:color w:val="000000"/>
          <w:sz w:val="22"/>
          <w:szCs w:val="22"/>
        </w:rPr>
      </w:pPr>
      <w:r w:rsidRPr="00875B51">
        <w:rPr>
          <w:rFonts w:ascii="Calibri" w:hAnsi="Calibri" w:cs="Calibri"/>
          <w:b/>
          <w:bCs/>
          <w:color w:val="000000"/>
          <w:sz w:val="22"/>
          <w:szCs w:val="22"/>
        </w:rPr>
        <w:t xml:space="preserve">Local match options include cash or in-kind resources. </w:t>
      </w:r>
      <w:r>
        <w:rPr>
          <w:rFonts w:ascii="Calibri" w:hAnsi="Calibri" w:cs="Calibri"/>
          <w:b/>
          <w:bCs/>
          <w:color w:val="000000"/>
          <w:sz w:val="22"/>
          <w:szCs w:val="22"/>
        </w:rPr>
        <w:t xml:space="preserve"> </w:t>
      </w:r>
      <w:r w:rsidRPr="00875B51">
        <w:rPr>
          <w:rFonts w:ascii="Calibri" w:hAnsi="Calibri" w:cs="Calibri"/>
          <w:b/>
          <w:bCs/>
          <w:color w:val="000000"/>
          <w:sz w:val="22"/>
          <w:szCs w:val="22"/>
        </w:rPr>
        <w:t>Please describe in detail</w:t>
      </w:r>
    </w:p>
    <w:p w:rsidR="006E1810" w:rsidRDefault="006E1810" w:rsidP="00E30E96">
      <w:pPr>
        <w:spacing w:line="276" w:lineRule="auto"/>
        <w:rPr>
          <w:rFonts w:ascii="Calibri" w:hAnsi="Calibri" w:cs="Calibri"/>
          <w:b/>
          <w:bCs/>
          <w:color w:val="000000"/>
          <w:sz w:val="22"/>
          <w:szCs w:val="22"/>
        </w:rPr>
      </w:pPr>
      <w:r w:rsidRPr="00875B51">
        <w:rPr>
          <w:rFonts w:ascii="Calibri" w:hAnsi="Calibri" w:cs="Calibri"/>
          <w:b/>
          <w:bCs/>
          <w:color w:val="000000"/>
          <w:sz w:val="22"/>
          <w:szCs w:val="22"/>
        </w:rPr>
        <w:t>.</w:t>
      </w:r>
    </w:p>
    <w:p w:rsidR="006E1810" w:rsidRDefault="006E1810" w:rsidP="00E30E96">
      <w:pPr>
        <w:spacing w:line="276" w:lineRule="auto"/>
        <w:rPr>
          <w:rFonts w:ascii="Calibri" w:hAnsi="Calibri" w:cs="Calibri"/>
          <w:b/>
          <w:bCs/>
          <w:color w:val="000000"/>
          <w:sz w:val="22"/>
          <w:szCs w:val="22"/>
        </w:rPr>
      </w:pPr>
      <w:r>
        <w:rPr>
          <w:rFonts w:ascii="Calibri" w:hAnsi="Calibri" w:cs="Calibri"/>
          <w:b/>
          <w:bCs/>
          <w:color w:val="000000"/>
          <w:sz w:val="22"/>
          <w:szCs w:val="22"/>
        </w:rPr>
        <w:t xml:space="preserve"> Donations from clients and charities and FISH volunteer hours managing the program and driving clients will provide in-kind match at $12.50 per hour.</w:t>
      </w:r>
    </w:p>
    <w:p w:rsidR="006E1810" w:rsidRPr="00875B51" w:rsidRDefault="006E1810" w:rsidP="00E30E96">
      <w:pPr>
        <w:spacing w:line="276" w:lineRule="auto"/>
        <w:rPr>
          <w:rFonts w:ascii="Calibri" w:hAnsi="Calibri" w:cs="Calibri"/>
          <w:b/>
          <w:bCs/>
          <w:color w:val="000000"/>
          <w:sz w:val="22"/>
          <w:szCs w:val="22"/>
        </w:rPr>
      </w:pPr>
    </w:p>
    <w:p w:rsidR="006E1810" w:rsidRPr="00875B51" w:rsidRDefault="006E1810" w:rsidP="00E30E96">
      <w:pPr>
        <w:spacing w:line="276" w:lineRule="auto"/>
        <w:rPr>
          <w:rFonts w:ascii="Calibri" w:hAnsi="Calibri" w:cs="Calibri"/>
          <w:bCs/>
          <w:color w:val="000000"/>
          <w:sz w:val="22"/>
          <w:szCs w:val="22"/>
        </w:rPr>
      </w:pPr>
    </w:p>
    <w:p w:rsidR="006E1810" w:rsidRDefault="006E1810" w:rsidP="00E30E96">
      <w:pPr>
        <w:spacing w:line="276" w:lineRule="auto"/>
        <w:rPr>
          <w:rFonts w:ascii="Calibri" w:hAnsi="Calibri" w:cs="Calibri"/>
          <w:bCs/>
          <w:color w:val="000000"/>
          <w:sz w:val="22"/>
          <w:szCs w:val="22"/>
        </w:rPr>
      </w:pPr>
    </w:p>
    <w:p w:rsidR="006E1810" w:rsidRPr="00875B51" w:rsidRDefault="006E1810" w:rsidP="00E30E96">
      <w:pPr>
        <w:spacing w:line="276" w:lineRule="auto"/>
        <w:rPr>
          <w:rFonts w:ascii="Calibri" w:hAnsi="Calibri" w:cs="Calibri"/>
          <w:bCs/>
          <w:color w:val="000000"/>
          <w:sz w:val="22"/>
          <w:szCs w:val="22"/>
        </w:rPr>
      </w:pPr>
      <w:r w:rsidRPr="00875B51">
        <w:rPr>
          <w:rFonts w:ascii="Calibri" w:hAnsi="Calibri" w:cs="Calibri"/>
          <w:bCs/>
          <w:color w:val="000000"/>
          <w:sz w:val="22"/>
          <w:szCs w:val="22"/>
        </w:rPr>
        <w:t xml:space="preserve">D. </w:t>
      </w:r>
      <w:r w:rsidRPr="00875B51">
        <w:rPr>
          <w:rFonts w:ascii="Calibri" w:hAnsi="Calibri" w:cs="Calibri"/>
          <w:b/>
          <w:bCs/>
          <w:color w:val="000000"/>
          <w:sz w:val="22"/>
          <w:szCs w:val="22"/>
        </w:rPr>
        <w:t>Project Evaluation</w:t>
      </w:r>
      <w:r w:rsidRPr="00875B51">
        <w:rPr>
          <w:rFonts w:ascii="Calibri" w:hAnsi="Calibri" w:cs="Calibri"/>
          <w:bCs/>
          <w:color w:val="000000"/>
          <w:sz w:val="22"/>
          <w:szCs w:val="22"/>
        </w:rPr>
        <w:t xml:space="preserve"> </w:t>
      </w:r>
    </w:p>
    <w:p w:rsidR="006E1810" w:rsidRDefault="006E1810" w:rsidP="00E30E96">
      <w:pPr>
        <w:spacing w:line="276" w:lineRule="auto"/>
        <w:rPr>
          <w:rFonts w:ascii="Calibri" w:hAnsi="Calibri" w:cs="Calibri"/>
          <w:bCs/>
          <w:color w:val="000000"/>
          <w:sz w:val="22"/>
          <w:szCs w:val="22"/>
        </w:rPr>
      </w:pPr>
      <w:r>
        <w:rPr>
          <w:rFonts w:ascii="Calibri" w:hAnsi="Calibri" w:cs="Calibri"/>
          <w:bCs/>
          <w:color w:val="000000"/>
          <w:sz w:val="22"/>
          <w:szCs w:val="22"/>
        </w:rPr>
        <w:t xml:space="preserve">List two or more performance measures you propose to use to track outcomes of your project. </w:t>
      </w:r>
    </w:p>
    <w:p w:rsidR="006E1810" w:rsidRDefault="006E1810" w:rsidP="00E30E96">
      <w:pPr>
        <w:spacing w:line="276" w:lineRule="auto"/>
        <w:rPr>
          <w:rFonts w:ascii="Calibri" w:hAnsi="Calibri" w:cs="Calibri"/>
          <w:bCs/>
          <w:color w:val="000000"/>
          <w:sz w:val="22"/>
          <w:szCs w:val="22"/>
        </w:rPr>
      </w:pPr>
    </w:p>
    <w:p w:rsidR="006E1810" w:rsidRDefault="006E1810" w:rsidP="00E30E96">
      <w:pPr>
        <w:spacing w:line="276" w:lineRule="auto"/>
        <w:rPr>
          <w:rFonts w:ascii="Calibri" w:hAnsi="Calibri" w:cs="Calibri"/>
          <w:bCs/>
          <w:color w:val="000000"/>
          <w:sz w:val="22"/>
          <w:szCs w:val="22"/>
        </w:rPr>
      </w:pPr>
      <w:r>
        <w:rPr>
          <w:rFonts w:ascii="Calibri" w:hAnsi="Calibri" w:cs="Calibri"/>
          <w:bCs/>
          <w:color w:val="000000"/>
          <w:sz w:val="22"/>
          <w:szCs w:val="22"/>
        </w:rPr>
        <w:t>1.FISH maintains a separate monthly spread sheet of all requests received and all days drivers take clients, the Medical Centers serviced, the number of hour for each ride, total mileage driven.</w:t>
      </w:r>
    </w:p>
    <w:p w:rsidR="006E1810" w:rsidRDefault="006E1810" w:rsidP="00E30E96">
      <w:pPr>
        <w:spacing w:line="276" w:lineRule="auto"/>
        <w:rPr>
          <w:rFonts w:ascii="Calibri" w:hAnsi="Calibri" w:cs="Calibri"/>
          <w:bCs/>
          <w:color w:val="000000"/>
          <w:sz w:val="22"/>
          <w:szCs w:val="22"/>
        </w:rPr>
      </w:pPr>
    </w:p>
    <w:p w:rsidR="006E1810" w:rsidRDefault="006E1810" w:rsidP="00E30E96">
      <w:pPr>
        <w:spacing w:line="276" w:lineRule="auto"/>
        <w:rPr>
          <w:rFonts w:ascii="Calibri" w:hAnsi="Calibri" w:cs="Calibri"/>
          <w:bCs/>
          <w:color w:val="000000"/>
          <w:sz w:val="22"/>
          <w:szCs w:val="22"/>
        </w:rPr>
      </w:pPr>
      <w:r>
        <w:rPr>
          <w:rFonts w:ascii="Calibri" w:hAnsi="Calibri" w:cs="Calibri"/>
          <w:bCs/>
          <w:color w:val="000000"/>
          <w:sz w:val="22"/>
          <w:szCs w:val="22"/>
        </w:rPr>
        <w:t>2. Client satisfaction through repeated use.  One client has come on as a driver following cataract  surgery.</w:t>
      </w:r>
    </w:p>
    <w:p w:rsidR="006E1810" w:rsidRDefault="006E1810" w:rsidP="00E30E96">
      <w:pPr>
        <w:spacing w:line="276" w:lineRule="auto"/>
        <w:rPr>
          <w:rFonts w:ascii="Calibri" w:hAnsi="Calibri" w:cs="Calibri"/>
          <w:bCs/>
          <w:color w:val="000000"/>
          <w:sz w:val="22"/>
          <w:szCs w:val="22"/>
        </w:rPr>
      </w:pPr>
      <w:r>
        <w:rPr>
          <w:rFonts w:ascii="Calibri" w:hAnsi="Calibri" w:cs="Calibri"/>
          <w:bCs/>
          <w:color w:val="000000"/>
          <w:sz w:val="22"/>
          <w:szCs w:val="22"/>
        </w:rPr>
        <w:t xml:space="preserve"> </w:t>
      </w:r>
    </w:p>
    <w:p w:rsidR="006E1810" w:rsidRPr="00875B51" w:rsidRDefault="006E1810" w:rsidP="00E30E96">
      <w:pPr>
        <w:spacing w:line="276" w:lineRule="auto"/>
        <w:rPr>
          <w:rFonts w:ascii="Calibri" w:hAnsi="Calibri" w:cs="Calibri"/>
          <w:bCs/>
          <w:color w:val="000000"/>
          <w:sz w:val="22"/>
          <w:szCs w:val="22"/>
        </w:rPr>
      </w:pPr>
    </w:p>
    <w:p w:rsidR="006E1810" w:rsidRPr="00875B51" w:rsidRDefault="006E1810" w:rsidP="00E30E96">
      <w:pPr>
        <w:spacing w:line="276" w:lineRule="auto"/>
        <w:rPr>
          <w:rFonts w:ascii="Calibri" w:hAnsi="Calibri" w:cs="Calibri"/>
          <w:bCs/>
          <w:color w:val="000000"/>
          <w:sz w:val="22"/>
          <w:szCs w:val="22"/>
        </w:rPr>
      </w:pPr>
      <w:r w:rsidRPr="00875B51">
        <w:rPr>
          <w:rFonts w:ascii="Calibri" w:hAnsi="Calibri" w:cs="Calibri"/>
          <w:bCs/>
          <w:color w:val="000000"/>
          <w:sz w:val="22"/>
          <w:szCs w:val="22"/>
        </w:rPr>
        <w:t xml:space="preserve">E. </w:t>
      </w:r>
      <w:r w:rsidRPr="00875B51">
        <w:rPr>
          <w:rFonts w:ascii="Calibri" w:hAnsi="Calibri" w:cs="Calibri"/>
          <w:b/>
          <w:bCs/>
          <w:color w:val="000000"/>
          <w:sz w:val="22"/>
          <w:szCs w:val="22"/>
        </w:rPr>
        <w:t>Certification by Chief Executive Officer of Applicant</w:t>
      </w:r>
    </w:p>
    <w:p w:rsidR="006E1810" w:rsidRPr="00875B51" w:rsidRDefault="006E1810" w:rsidP="00E30E96">
      <w:pPr>
        <w:spacing w:line="276" w:lineRule="auto"/>
        <w:rPr>
          <w:rFonts w:ascii="Calibri" w:hAnsi="Calibri" w:cs="Calibri"/>
          <w:bCs/>
          <w:color w:val="000000"/>
          <w:sz w:val="22"/>
          <w:szCs w:val="22"/>
        </w:rPr>
      </w:pPr>
    </w:p>
    <w:p w:rsidR="006E1810" w:rsidRPr="00875B51" w:rsidRDefault="006E1810" w:rsidP="00E30E96">
      <w:pPr>
        <w:spacing w:line="276" w:lineRule="auto"/>
        <w:rPr>
          <w:rFonts w:ascii="Calibri" w:hAnsi="Calibri" w:cs="Calibri"/>
          <w:sz w:val="20"/>
          <w:szCs w:val="20"/>
        </w:rPr>
      </w:pPr>
      <w:r w:rsidRPr="00875B51">
        <w:rPr>
          <w:rFonts w:ascii="Calibri" w:hAnsi="Calibri" w:cs="Calibri"/>
          <w:sz w:val="20"/>
          <w:szCs w:val="20"/>
        </w:rPr>
        <w:t>I hereby certify all information and data in this application are true and correct to the best of my knowledge and belief and are supported by our records.</w:t>
      </w:r>
    </w:p>
    <w:tbl>
      <w:tblPr>
        <w:tblW w:w="5120" w:type="dxa"/>
        <w:tblInd w:w="108" w:type="dxa"/>
        <w:tblLook w:val="00A0"/>
      </w:tblPr>
      <w:tblGrid>
        <w:gridCol w:w="9468"/>
      </w:tblGrid>
      <w:tr w:rsidR="006E1810" w:rsidRPr="00875B51" w:rsidTr="00627245">
        <w:trPr>
          <w:trHeight w:val="1015"/>
        </w:trPr>
        <w:tc>
          <w:tcPr>
            <w:tcW w:w="5120" w:type="dxa"/>
            <w:tcBorders>
              <w:top w:val="nil"/>
              <w:left w:val="nil"/>
              <w:bottom w:val="nil"/>
              <w:right w:val="nil"/>
            </w:tcBorders>
            <w:vAlign w:val="bottom"/>
          </w:tcPr>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43"/>
              <w:gridCol w:w="3744"/>
            </w:tblGrid>
            <w:tr w:rsidR="006E1810" w:rsidRPr="00875B51" w:rsidTr="00BA5C06">
              <w:trPr>
                <w:trHeight w:val="301"/>
              </w:trPr>
              <w:tc>
                <w:tcPr>
                  <w:tcW w:w="5543" w:type="dxa"/>
                  <w:tcBorders>
                    <w:top w:val="single" w:sz="4" w:space="0" w:color="auto"/>
                    <w:left w:val="single" w:sz="4" w:space="0" w:color="auto"/>
                    <w:bottom w:val="single" w:sz="4" w:space="0" w:color="auto"/>
                    <w:right w:val="single" w:sz="4" w:space="0" w:color="auto"/>
                  </w:tcBorders>
                </w:tcPr>
                <w:p w:rsidR="006E1810" w:rsidRPr="00BA5C06" w:rsidRDefault="006E1810" w:rsidP="00627245">
                  <w:pPr>
                    <w:rPr>
                      <w:rFonts w:ascii="Calibri" w:hAnsi="Calibri" w:cs="Calibri"/>
                      <w:sz w:val="20"/>
                      <w:szCs w:val="20"/>
                    </w:rPr>
                  </w:pPr>
                  <w:r w:rsidRPr="00BA5C06">
                    <w:rPr>
                      <w:rFonts w:ascii="Calibri" w:hAnsi="Calibri" w:cs="Calibri"/>
                      <w:sz w:val="20"/>
                      <w:szCs w:val="20"/>
                    </w:rPr>
                    <w:t>Name:</w:t>
                  </w:r>
                  <w:r>
                    <w:rPr>
                      <w:rFonts w:ascii="Calibri" w:hAnsi="Calibri" w:cs="Calibri"/>
                      <w:sz w:val="20"/>
                      <w:szCs w:val="20"/>
                    </w:rPr>
                    <w:t xml:space="preserve"> Eleanor Carey</w:t>
                  </w:r>
                </w:p>
                <w:p w:rsidR="006E1810" w:rsidRPr="00BA5C06" w:rsidRDefault="006E1810" w:rsidP="00627245">
                  <w:pPr>
                    <w:rPr>
                      <w:rFonts w:ascii="Calibri" w:hAnsi="Calibri" w:cs="Calibri"/>
                      <w:sz w:val="20"/>
                      <w:szCs w:val="20"/>
                    </w:rPr>
                  </w:pPr>
                </w:p>
              </w:tc>
              <w:tc>
                <w:tcPr>
                  <w:tcW w:w="3744" w:type="dxa"/>
                  <w:tcBorders>
                    <w:top w:val="single" w:sz="4" w:space="0" w:color="auto"/>
                    <w:left w:val="single" w:sz="4" w:space="0" w:color="auto"/>
                    <w:bottom w:val="single" w:sz="4" w:space="0" w:color="auto"/>
                    <w:right w:val="single" w:sz="4" w:space="0" w:color="auto"/>
                  </w:tcBorders>
                </w:tcPr>
                <w:p w:rsidR="006E1810" w:rsidRPr="00BA5C06" w:rsidRDefault="006E1810" w:rsidP="00627245">
                  <w:pPr>
                    <w:rPr>
                      <w:rFonts w:ascii="Calibri" w:hAnsi="Calibri" w:cs="Calibri"/>
                      <w:sz w:val="20"/>
                      <w:szCs w:val="20"/>
                    </w:rPr>
                  </w:pPr>
                  <w:r w:rsidRPr="00BA5C06">
                    <w:rPr>
                      <w:rFonts w:ascii="Calibri" w:hAnsi="Calibri" w:cs="Calibri"/>
                      <w:sz w:val="20"/>
                      <w:szCs w:val="20"/>
                    </w:rPr>
                    <w:t>Title:</w:t>
                  </w:r>
                  <w:r>
                    <w:rPr>
                      <w:rFonts w:ascii="Calibri" w:hAnsi="Calibri" w:cs="Calibri"/>
                      <w:sz w:val="20"/>
                      <w:szCs w:val="20"/>
                    </w:rPr>
                    <w:t xml:space="preserve"> Executive Director, FISH</w:t>
                  </w:r>
                </w:p>
              </w:tc>
            </w:tr>
            <w:tr w:rsidR="006E1810" w:rsidRPr="00875B51" w:rsidTr="00BA5C06">
              <w:trPr>
                <w:trHeight w:val="330"/>
              </w:trPr>
              <w:tc>
                <w:tcPr>
                  <w:tcW w:w="5543" w:type="dxa"/>
                  <w:tcBorders>
                    <w:top w:val="single" w:sz="4" w:space="0" w:color="auto"/>
                    <w:left w:val="single" w:sz="4" w:space="0" w:color="auto"/>
                    <w:bottom w:val="single" w:sz="4" w:space="0" w:color="auto"/>
                    <w:right w:val="single" w:sz="4" w:space="0" w:color="auto"/>
                  </w:tcBorders>
                </w:tcPr>
                <w:p w:rsidR="006E1810" w:rsidRPr="00BA5C06" w:rsidRDefault="006E1810" w:rsidP="00627245">
                  <w:pPr>
                    <w:rPr>
                      <w:rFonts w:ascii="Calibri" w:hAnsi="Calibri" w:cs="Calibri"/>
                      <w:sz w:val="20"/>
                      <w:szCs w:val="20"/>
                    </w:rPr>
                  </w:pPr>
                  <w:r w:rsidRPr="00BA5C06">
                    <w:rPr>
                      <w:rFonts w:ascii="Calibri" w:hAnsi="Calibri" w:cs="Calibri"/>
                      <w:sz w:val="20"/>
                      <w:szCs w:val="20"/>
                    </w:rPr>
                    <w:t>Signature or email:</w:t>
                  </w:r>
                  <w:r>
                    <w:rPr>
                      <w:rFonts w:ascii="Calibri" w:hAnsi="Calibri" w:cs="Calibri"/>
                      <w:sz w:val="20"/>
                      <w:szCs w:val="20"/>
                    </w:rPr>
                    <w:t xml:space="preserve"> eleanor1941@live.com</w:t>
                  </w:r>
                </w:p>
                <w:p w:rsidR="006E1810" w:rsidRPr="00BA5C06" w:rsidRDefault="006E1810" w:rsidP="00627245">
                  <w:pPr>
                    <w:rPr>
                      <w:rFonts w:ascii="Calibri" w:hAnsi="Calibri" w:cs="Calibri"/>
                      <w:sz w:val="20"/>
                      <w:szCs w:val="20"/>
                    </w:rPr>
                  </w:pPr>
                </w:p>
              </w:tc>
              <w:tc>
                <w:tcPr>
                  <w:tcW w:w="3744" w:type="dxa"/>
                  <w:tcBorders>
                    <w:top w:val="single" w:sz="4" w:space="0" w:color="auto"/>
                    <w:left w:val="single" w:sz="4" w:space="0" w:color="auto"/>
                    <w:bottom w:val="single" w:sz="4" w:space="0" w:color="auto"/>
                    <w:right w:val="single" w:sz="4" w:space="0" w:color="auto"/>
                  </w:tcBorders>
                </w:tcPr>
                <w:p w:rsidR="006E1810" w:rsidRPr="00BA5C06" w:rsidRDefault="006E1810" w:rsidP="00627245">
                  <w:pPr>
                    <w:rPr>
                      <w:rFonts w:ascii="Calibri" w:hAnsi="Calibri" w:cs="Calibri"/>
                      <w:sz w:val="20"/>
                      <w:szCs w:val="20"/>
                    </w:rPr>
                  </w:pPr>
                  <w:r w:rsidRPr="00BA5C06">
                    <w:rPr>
                      <w:rFonts w:ascii="Calibri" w:hAnsi="Calibri" w:cs="Calibri"/>
                      <w:sz w:val="20"/>
                      <w:szCs w:val="20"/>
                    </w:rPr>
                    <w:t>Date:</w:t>
                  </w:r>
                  <w:r>
                    <w:rPr>
                      <w:rFonts w:ascii="Calibri" w:hAnsi="Calibri" w:cs="Calibri"/>
                      <w:sz w:val="20"/>
                      <w:szCs w:val="20"/>
                    </w:rPr>
                    <w:t>10-31-17</w:t>
                  </w:r>
                </w:p>
              </w:tc>
            </w:tr>
          </w:tbl>
          <w:p w:rsidR="006E1810" w:rsidRPr="00627245" w:rsidRDefault="006E1810" w:rsidP="00627245">
            <w:pPr>
              <w:rPr>
                <w:rFonts w:ascii="Calibri" w:hAnsi="Calibri" w:cs="Calibri"/>
              </w:rPr>
            </w:pPr>
          </w:p>
        </w:tc>
      </w:tr>
      <w:tr w:rsidR="006E1810" w:rsidRPr="00875B51" w:rsidTr="00627245">
        <w:trPr>
          <w:trHeight w:val="311"/>
        </w:trPr>
        <w:tc>
          <w:tcPr>
            <w:tcW w:w="5120" w:type="dxa"/>
            <w:tcBorders>
              <w:top w:val="nil"/>
              <w:left w:val="nil"/>
              <w:bottom w:val="nil"/>
              <w:right w:val="nil"/>
            </w:tcBorders>
            <w:noWrap/>
            <w:vAlign w:val="bottom"/>
          </w:tcPr>
          <w:p w:rsidR="006E1810" w:rsidRPr="00875B51" w:rsidRDefault="006E1810" w:rsidP="00627245">
            <w:pPr>
              <w:rPr>
                <w:rFonts w:ascii="Calibri" w:hAnsi="Calibri" w:cs="Calibri"/>
              </w:rPr>
            </w:pPr>
          </w:p>
          <w:p w:rsidR="006E1810" w:rsidRPr="00875B51" w:rsidRDefault="006E1810" w:rsidP="00627245">
            <w:pPr>
              <w:rPr>
                <w:rFonts w:ascii="Calibri" w:hAnsi="Calibri" w:cs="Calibri"/>
              </w:rPr>
            </w:pPr>
          </w:p>
          <w:p w:rsidR="006E1810" w:rsidRPr="00627245" w:rsidRDefault="006E1810" w:rsidP="00627245">
            <w:pPr>
              <w:rPr>
                <w:rFonts w:ascii="Calibri" w:hAnsi="Calibri" w:cs="Calibri"/>
              </w:rPr>
            </w:pPr>
          </w:p>
        </w:tc>
      </w:tr>
    </w:tbl>
    <w:p w:rsidR="006E1810" w:rsidRPr="00875B51" w:rsidRDefault="006E1810" w:rsidP="00E30E96">
      <w:pPr>
        <w:spacing w:line="276" w:lineRule="auto"/>
        <w:rPr>
          <w:rFonts w:ascii="Calibri" w:hAnsi="Calibri" w:cs="Calibri"/>
          <w:b/>
          <w:sz w:val="22"/>
          <w:szCs w:val="22"/>
        </w:rPr>
      </w:pPr>
      <w:r w:rsidRPr="00875B51">
        <w:rPr>
          <w:rFonts w:ascii="Calibri" w:hAnsi="Calibri" w:cs="Calibri"/>
          <w:b/>
          <w:sz w:val="22"/>
          <w:szCs w:val="22"/>
        </w:rPr>
        <w:t xml:space="preserve">Send to Fernando deAragon, ITCTC, 121 E. Court St, </w:t>
      </w:r>
      <w:smartTag w:uri="urn:schemas-microsoft-com:office:smarttags" w:element="PlaceType">
        <w:smartTag w:uri="urn:schemas-microsoft-com:office:smarttags" w:element="PlaceType">
          <w:r w:rsidRPr="00875B51">
            <w:rPr>
              <w:rFonts w:ascii="Calibri" w:hAnsi="Calibri" w:cs="Calibri"/>
              <w:b/>
              <w:sz w:val="22"/>
              <w:szCs w:val="22"/>
            </w:rPr>
            <w:t>Ithaca</w:t>
          </w:r>
        </w:smartTag>
        <w:r w:rsidRPr="00875B51">
          <w:rPr>
            <w:rFonts w:ascii="Calibri" w:hAnsi="Calibri" w:cs="Calibri"/>
            <w:b/>
            <w:sz w:val="22"/>
            <w:szCs w:val="22"/>
          </w:rPr>
          <w:t xml:space="preserve">, </w:t>
        </w:r>
        <w:smartTag w:uri="urn:schemas-microsoft-com:office:smarttags" w:element="PlaceType">
          <w:r w:rsidRPr="00875B51">
            <w:rPr>
              <w:rFonts w:ascii="Calibri" w:hAnsi="Calibri" w:cs="Calibri"/>
              <w:b/>
              <w:sz w:val="22"/>
              <w:szCs w:val="22"/>
            </w:rPr>
            <w:t>NY</w:t>
          </w:r>
        </w:smartTag>
        <w:r w:rsidRPr="00875B51">
          <w:rPr>
            <w:rFonts w:ascii="Calibri" w:hAnsi="Calibri" w:cs="Calibri"/>
            <w:b/>
            <w:sz w:val="22"/>
            <w:szCs w:val="22"/>
          </w:rPr>
          <w:t xml:space="preserve"> </w:t>
        </w:r>
        <w:smartTag w:uri="urn:schemas-microsoft-com:office:smarttags" w:element="PlaceType">
          <w:r w:rsidRPr="00875B51">
            <w:rPr>
              <w:rFonts w:ascii="Calibri" w:hAnsi="Calibri" w:cs="Calibri"/>
              <w:b/>
              <w:sz w:val="22"/>
              <w:szCs w:val="22"/>
            </w:rPr>
            <w:t>14850</w:t>
          </w:r>
        </w:smartTag>
      </w:smartTag>
      <w:r w:rsidRPr="00875B51">
        <w:rPr>
          <w:rFonts w:ascii="Calibri" w:hAnsi="Calibri" w:cs="Calibri"/>
          <w:b/>
          <w:sz w:val="22"/>
          <w:szCs w:val="22"/>
        </w:rPr>
        <w:t xml:space="preserve"> or by email </w:t>
      </w:r>
      <w:hyperlink r:id="rId7" w:history="1">
        <w:r w:rsidRPr="00875B51">
          <w:rPr>
            <w:rStyle w:val="Hyperlink"/>
            <w:rFonts w:ascii="Calibri" w:hAnsi="Calibri" w:cs="Calibri"/>
            <w:b/>
            <w:sz w:val="22"/>
            <w:szCs w:val="22"/>
          </w:rPr>
          <w:t>fdearagon@tompkins-co.org</w:t>
        </w:r>
      </w:hyperlink>
      <w:r w:rsidRPr="00875B51">
        <w:rPr>
          <w:rFonts w:ascii="Calibri" w:hAnsi="Calibri" w:cs="Calibri"/>
          <w:b/>
          <w:sz w:val="22"/>
          <w:szCs w:val="22"/>
        </w:rPr>
        <w:t xml:space="preserve"> before 4 pm on </w:t>
      </w:r>
      <w:r>
        <w:rPr>
          <w:rFonts w:ascii="Calibri" w:hAnsi="Calibri" w:cs="Calibri"/>
          <w:b/>
          <w:sz w:val="22"/>
          <w:szCs w:val="22"/>
        </w:rPr>
        <w:t>Nov. 3, 2017</w:t>
      </w:r>
    </w:p>
    <w:p w:rsidR="006E1810" w:rsidRDefault="006E1810" w:rsidP="00E30E96">
      <w:pPr>
        <w:spacing w:line="276" w:lineRule="auto"/>
        <w:rPr>
          <w:b/>
          <w:sz w:val="22"/>
          <w:szCs w:val="22"/>
        </w:rPr>
      </w:pPr>
      <w:r w:rsidRPr="00875B51">
        <w:rPr>
          <w:rFonts w:ascii="Calibri" w:hAnsi="Calibri" w:cs="Calibri"/>
          <w:b/>
          <w:sz w:val="22"/>
          <w:szCs w:val="22"/>
        </w:rPr>
        <w:t xml:space="preserve">For technical assistance contact Dwight Mengel, Tompkins </w:t>
      </w:r>
      <w:smartTag w:uri="urn:schemas-microsoft-com:office:smarttags" w:element="PlaceType">
        <w:smartTag w:uri="urn:schemas-microsoft-com:office:smarttags" w:element="PlaceType">
          <w:r w:rsidRPr="00875B51">
            <w:rPr>
              <w:rFonts w:ascii="Calibri" w:hAnsi="Calibri" w:cs="Calibri"/>
              <w:b/>
              <w:sz w:val="22"/>
              <w:szCs w:val="22"/>
            </w:rPr>
            <w:t>County</w:t>
          </w:r>
        </w:smartTag>
        <w:r w:rsidRPr="00875B51">
          <w:rPr>
            <w:rFonts w:ascii="Calibri" w:hAnsi="Calibri" w:cs="Calibri"/>
            <w:b/>
            <w:sz w:val="22"/>
            <w:szCs w:val="22"/>
          </w:rPr>
          <w:t xml:space="preserve"> </w:t>
        </w:r>
        <w:smartTag w:uri="urn:schemas-microsoft-com:office:smarttags" w:element="PlaceType">
          <w:r w:rsidRPr="00875B51">
            <w:rPr>
              <w:rFonts w:ascii="Calibri" w:hAnsi="Calibri" w:cs="Calibri"/>
              <w:b/>
              <w:sz w:val="22"/>
              <w:szCs w:val="22"/>
            </w:rPr>
            <w:t>DSS</w:t>
          </w:r>
        </w:smartTag>
      </w:smartTag>
      <w:r w:rsidRPr="00875B51">
        <w:rPr>
          <w:rFonts w:ascii="Calibri" w:hAnsi="Calibri" w:cs="Calibri"/>
          <w:b/>
          <w:sz w:val="22"/>
          <w:szCs w:val="22"/>
        </w:rPr>
        <w:t xml:space="preserve">, at: 607-274-5605, </w:t>
      </w:r>
      <w:hyperlink r:id="rId8" w:history="1">
        <w:r w:rsidRPr="00875B51">
          <w:rPr>
            <w:rStyle w:val="Hyperlink"/>
            <w:rFonts w:ascii="Calibri" w:hAnsi="Calibri" w:cs="Calibri"/>
            <w:b/>
            <w:sz w:val="22"/>
            <w:szCs w:val="22"/>
          </w:rPr>
          <w:t>Dwight.mengel@dfa.state.ny.us</w:t>
        </w:r>
      </w:hyperlink>
      <w:r w:rsidRPr="00875B51">
        <w:rPr>
          <w:rFonts w:ascii="Calibri" w:hAnsi="Calibri" w:cs="Calibri"/>
          <w:b/>
          <w:sz w:val="22"/>
          <w:szCs w:val="22"/>
        </w:rPr>
        <w:t xml:space="preserve">  before </w:t>
      </w:r>
      <w:r>
        <w:rPr>
          <w:rFonts w:ascii="Calibri" w:hAnsi="Calibri" w:cs="Calibri"/>
          <w:b/>
          <w:sz w:val="22"/>
          <w:szCs w:val="22"/>
        </w:rPr>
        <w:t>Nov.20,2017</w:t>
      </w:r>
    </w:p>
    <w:p w:rsidR="006E1810" w:rsidRDefault="006E1810" w:rsidP="00E30E96">
      <w:pPr>
        <w:spacing w:line="276" w:lineRule="auto"/>
        <w:rPr>
          <w:b/>
          <w:sz w:val="22"/>
          <w:szCs w:val="22"/>
        </w:rPr>
      </w:pPr>
    </w:p>
    <w:p w:rsidR="006E1810" w:rsidRDefault="006E1810" w:rsidP="00E30E96">
      <w:pPr>
        <w:spacing w:line="276" w:lineRule="auto"/>
        <w:rPr>
          <w:b/>
          <w:sz w:val="22"/>
          <w:szCs w:val="22"/>
        </w:rPr>
      </w:pPr>
    </w:p>
    <w:p w:rsidR="006E1810" w:rsidRDefault="006E1810" w:rsidP="00E30E96">
      <w:pPr>
        <w:spacing w:line="276" w:lineRule="auto"/>
        <w:rPr>
          <w:b/>
          <w:sz w:val="22"/>
          <w:szCs w:val="22"/>
        </w:rPr>
      </w:pPr>
    </w:p>
    <w:p w:rsidR="006E1810" w:rsidRDefault="006E1810" w:rsidP="00E30E96">
      <w:pPr>
        <w:spacing w:line="276" w:lineRule="auto"/>
        <w:rPr>
          <w:b/>
          <w:sz w:val="22"/>
          <w:szCs w:val="22"/>
        </w:rPr>
      </w:pPr>
    </w:p>
    <w:p w:rsidR="006E1810" w:rsidRDefault="006E1810" w:rsidP="00E30E96">
      <w:pPr>
        <w:spacing w:line="276" w:lineRule="auto"/>
        <w:rPr>
          <w:b/>
          <w:sz w:val="22"/>
          <w:szCs w:val="22"/>
        </w:rPr>
      </w:pPr>
    </w:p>
    <w:p w:rsidR="006E1810" w:rsidRDefault="006E1810" w:rsidP="00E30E96">
      <w:pPr>
        <w:spacing w:line="276" w:lineRule="auto"/>
        <w:rPr>
          <w:b/>
          <w:sz w:val="22"/>
          <w:szCs w:val="22"/>
        </w:rPr>
      </w:pPr>
    </w:p>
    <w:p w:rsidR="006E1810" w:rsidRDefault="006E1810">
      <w:pPr>
        <w:rPr>
          <w:b/>
          <w:sz w:val="22"/>
          <w:szCs w:val="22"/>
        </w:rPr>
      </w:pPr>
      <w:r>
        <w:rPr>
          <w:b/>
          <w:sz w:val="22"/>
          <w:szCs w:val="22"/>
        </w:rPr>
        <w:br w:type="page"/>
      </w:r>
    </w:p>
    <w:p w:rsidR="006E1810" w:rsidRDefault="006E1810" w:rsidP="00BC08AB">
      <w:pPr>
        <w:spacing w:line="276" w:lineRule="auto"/>
        <w:jc w:val="center"/>
        <w:rPr>
          <w:rFonts w:ascii="Calibri" w:hAnsi="Calibri" w:cs="Calibri"/>
          <w:sz w:val="28"/>
          <w:szCs w:val="28"/>
        </w:rPr>
      </w:pPr>
      <w:r>
        <w:rPr>
          <w:rFonts w:ascii="Calibri" w:hAnsi="Calibri" w:cs="Calibri"/>
          <w:sz w:val="28"/>
          <w:szCs w:val="28"/>
        </w:rPr>
        <w:t>Enhanced Section 5310 Program /Projects</w:t>
      </w:r>
    </w:p>
    <w:p w:rsidR="006E1810" w:rsidRPr="00BC08AB" w:rsidRDefault="006E1810" w:rsidP="00BC08AB">
      <w:pPr>
        <w:spacing w:line="276" w:lineRule="auto"/>
        <w:jc w:val="center"/>
        <w:rPr>
          <w:rFonts w:ascii="Calibri" w:hAnsi="Calibri" w:cs="Calibri"/>
          <w:sz w:val="28"/>
          <w:szCs w:val="28"/>
        </w:rPr>
      </w:pPr>
      <w:r w:rsidRPr="00BC08AB">
        <w:rPr>
          <w:rFonts w:ascii="Calibri" w:hAnsi="Calibri" w:cs="Calibri"/>
          <w:sz w:val="28"/>
          <w:szCs w:val="28"/>
        </w:rPr>
        <w:t>Questions and Answers</w:t>
      </w:r>
    </w:p>
    <w:p w:rsidR="006E1810" w:rsidRDefault="006E1810" w:rsidP="00E30E96">
      <w:pPr>
        <w:spacing w:line="276" w:lineRule="auto"/>
        <w:rPr>
          <w:rFonts w:ascii="Calibri" w:hAnsi="Calibri" w:cs="Calibri"/>
          <w:sz w:val="22"/>
          <w:szCs w:val="22"/>
        </w:rPr>
      </w:pPr>
    </w:p>
    <w:p w:rsidR="006E1810" w:rsidRDefault="006E1810" w:rsidP="00E30E96">
      <w:pPr>
        <w:spacing w:line="276" w:lineRule="auto"/>
        <w:rPr>
          <w:rFonts w:ascii="Calibri" w:hAnsi="Calibri" w:cs="Calibri"/>
          <w:i/>
          <w:sz w:val="22"/>
          <w:szCs w:val="22"/>
        </w:rPr>
      </w:pPr>
      <w:r>
        <w:rPr>
          <w:rFonts w:ascii="Calibri" w:hAnsi="Calibri" w:cs="Calibri"/>
          <w:i/>
          <w:sz w:val="22"/>
          <w:szCs w:val="22"/>
        </w:rPr>
        <w:t>Q1. What is the Enhanced Section 5310 Program?</w:t>
      </w:r>
    </w:p>
    <w:p w:rsidR="006E1810" w:rsidRDefault="006E1810" w:rsidP="00E30E96">
      <w:pPr>
        <w:spacing w:line="276" w:lineRule="auto"/>
        <w:rPr>
          <w:rFonts w:ascii="Calibri" w:hAnsi="Calibri" w:cs="Calibri"/>
          <w:i/>
          <w:sz w:val="22"/>
          <w:szCs w:val="22"/>
        </w:rPr>
      </w:pPr>
      <w:r>
        <w:rPr>
          <w:rFonts w:ascii="Calibri" w:hAnsi="Calibri" w:cs="Calibri"/>
          <w:i/>
          <w:sz w:val="22"/>
          <w:szCs w:val="22"/>
        </w:rPr>
        <w:t xml:space="preserve">A1. The current Federal Transportation Law (MAP-21) combined two Federal Transit Administration programs – Section 5310 Seniors and Individuals with Disabilities and Section 5317 New Freedom into the </w:t>
      </w:r>
      <w:hyperlink r:id="rId9" w:history="1">
        <w:r w:rsidRPr="006B7C2D">
          <w:rPr>
            <w:rStyle w:val="Hyperlink"/>
            <w:rFonts w:ascii="Calibri" w:hAnsi="Calibri" w:cs="Calibri"/>
            <w:i/>
            <w:sz w:val="22"/>
            <w:szCs w:val="22"/>
          </w:rPr>
          <w:t>Enhanced Section 5310 Program</w:t>
        </w:r>
      </w:hyperlink>
      <w:r>
        <w:rPr>
          <w:rFonts w:ascii="Calibri" w:hAnsi="Calibri" w:cs="Calibri"/>
          <w:i/>
          <w:sz w:val="22"/>
          <w:szCs w:val="22"/>
        </w:rPr>
        <w:t>.</w:t>
      </w:r>
      <w:r>
        <w:rPr>
          <w:rStyle w:val="EndnoteReference"/>
          <w:rFonts w:ascii="Calibri" w:hAnsi="Calibri" w:cs="Calibri"/>
          <w:i/>
          <w:sz w:val="22"/>
          <w:szCs w:val="22"/>
        </w:rPr>
        <w:endnoteReference w:id="1"/>
      </w:r>
      <w:r>
        <w:rPr>
          <w:rFonts w:ascii="Calibri" w:hAnsi="Calibri" w:cs="Calibri"/>
          <w:i/>
          <w:sz w:val="22"/>
          <w:szCs w:val="22"/>
        </w:rPr>
        <w:t xml:space="preserve"> </w:t>
      </w:r>
    </w:p>
    <w:p w:rsidR="006E1810" w:rsidRDefault="006E1810" w:rsidP="00E30E96">
      <w:pPr>
        <w:spacing w:line="276" w:lineRule="auto"/>
        <w:rPr>
          <w:rFonts w:ascii="Calibri" w:hAnsi="Calibri" w:cs="Calibri"/>
          <w:i/>
          <w:sz w:val="22"/>
          <w:szCs w:val="22"/>
        </w:rPr>
      </w:pPr>
    </w:p>
    <w:p w:rsidR="006E1810" w:rsidRPr="006E0E1D" w:rsidRDefault="006E1810" w:rsidP="00E30E96">
      <w:pPr>
        <w:spacing w:line="276" w:lineRule="auto"/>
        <w:rPr>
          <w:rFonts w:ascii="Calibri" w:hAnsi="Calibri" w:cs="Calibri"/>
          <w:i/>
          <w:sz w:val="22"/>
          <w:szCs w:val="22"/>
        </w:rPr>
      </w:pPr>
      <w:r w:rsidRPr="006E0E1D">
        <w:rPr>
          <w:rFonts w:ascii="Calibri" w:hAnsi="Calibri" w:cs="Calibri"/>
          <w:i/>
          <w:sz w:val="22"/>
          <w:szCs w:val="22"/>
        </w:rPr>
        <w:t xml:space="preserve">New York State Department of Transportation administers the Enhanced 5310 Program. Projects must be included in the </w:t>
      </w:r>
      <w:smartTag w:uri="urn:schemas-microsoft-com:office:smarttags" w:element="PlaceType">
        <w:smartTag w:uri="urn:schemas-microsoft-com:office:smarttags" w:element="PlaceType">
          <w:r w:rsidRPr="006E0E1D">
            <w:rPr>
              <w:rFonts w:ascii="Calibri" w:hAnsi="Calibri" w:cs="Calibri"/>
              <w:i/>
              <w:sz w:val="22"/>
              <w:szCs w:val="22"/>
            </w:rPr>
            <w:t>Tompkins</w:t>
          </w:r>
        </w:smartTag>
        <w:r w:rsidRPr="006E0E1D">
          <w:rPr>
            <w:rFonts w:ascii="Calibri" w:hAnsi="Calibri" w:cs="Calibri"/>
            <w:i/>
            <w:sz w:val="22"/>
            <w:szCs w:val="22"/>
          </w:rPr>
          <w:t xml:space="preserve"> </w:t>
        </w:r>
        <w:smartTag w:uri="urn:schemas-microsoft-com:office:smarttags" w:element="PlaceType">
          <w:r w:rsidRPr="006E0E1D">
            <w:rPr>
              <w:rFonts w:ascii="Calibri" w:hAnsi="Calibri" w:cs="Calibri"/>
              <w:i/>
              <w:sz w:val="22"/>
              <w:szCs w:val="22"/>
            </w:rPr>
            <w:t>County</w:t>
          </w:r>
        </w:smartTag>
      </w:smartTag>
      <w:r w:rsidRPr="006E0E1D">
        <w:rPr>
          <w:rFonts w:ascii="Calibri" w:hAnsi="Calibri" w:cs="Calibri"/>
          <w:i/>
          <w:sz w:val="22"/>
          <w:szCs w:val="22"/>
        </w:rPr>
        <w:t xml:space="preserve"> Public Transit &amp; Human Services Transportation Plan to be eligible for funding.  Therefore, this is a project solicitation for new or continuing projects to be included in the Plan as approved by the ITCTC. </w:t>
      </w:r>
      <w:r w:rsidRPr="006E0E1D">
        <w:rPr>
          <w:rFonts w:ascii="Calibri" w:hAnsi="Calibri" w:cs="Calibri"/>
          <w:i/>
          <w:sz w:val="22"/>
          <w:szCs w:val="22"/>
        </w:rPr>
        <w:br/>
      </w:r>
      <w:r w:rsidRPr="006E0E1D">
        <w:rPr>
          <w:rFonts w:ascii="Calibri" w:hAnsi="Calibri" w:cs="Calibri"/>
          <w:i/>
          <w:sz w:val="22"/>
          <w:szCs w:val="22"/>
        </w:rPr>
        <w:br/>
      </w:r>
      <w:r w:rsidRPr="007B4B72">
        <w:rPr>
          <w:rStyle w:val="Strong"/>
          <w:rFonts w:ascii="Calibri" w:hAnsi="Calibri" w:cs="Calibri"/>
          <w:b w:val="0"/>
          <w:bCs/>
          <w:i/>
          <w:sz w:val="22"/>
          <w:szCs w:val="22"/>
        </w:rPr>
        <w:t>Eligible applicants must be private not-profit (Section 501(c)(3) corporations or </w:t>
      </w:r>
      <w:smartTag w:uri="urn:schemas-microsoft-com:office:smarttags" w:element="PlaceType">
        <w:smartTag w:uri="urn:schemas-microsoft-com:office:smarttags" w:element="PlaceType">
          <w:r w:rsidRPr="007B4B72">
            <w:rPr>
              <w:rStyle w:val="Strong"/>
              <w:rFonts w:ascii="Calibri" w:hAnsi="Calibri" w:cs="Calibri"/>
              <w:b w:val="0"/>
              <w:bCs/>
              <w:i/>
              <w:sz w:val="22"/>
              <w:szCs w:val="22"/>
            </w:rPr>
            <w:t>Tompkins</w:t>
          </w:r>
        </w:smartTag>
        <w:r w:rsidRPr="007B4B72">
          <w:rPr>
            <w:rStyle w:val="Strong"/>
            <w:rFonts w:ascii="Calibri" w:hAnsi="Calibri" w:cs="Calibri"/>
            <w:b w:val="0"/>
            <w:bCs/>
            <w:i/>
            <w:sz w:val="22"/>
            <w:szCs w:val="22"/>
          </w:rPr>
          <w:t xml:space="preserve"> </w:t>
        </w:r>
        <w:smartTag w:uri="urn:schemas-microsoft-com:office:smarttags" w:element="PlaceType">
          <w:r w:rsidRPr="007B4B72">
            <w:rPr>
              <w:rStyle w:val="Strong"/>
              <w:rFonts w:ascii="Calibri" w:hAnsi="Calibri" w:cs="Calibri"/>
              <w:b w:val="0"/>
              <w:bCs/>
              <w:i/>
              <w:sz w:val="22"/>
              <w:szCs w:val="22"/>
            </w:rPr>
            <w:t>County</w:t>
          </w:r>
        </w:smartTag>
      </w:smartTag>
      <w:r w:rsidRPr="007B4B72">
        <w:rPr>
          <w:rStyle w:val="Strong"/>
          <w:rFonts w:ascii="Calibri" w:hAnsi="Calibri" w:cs="Calibri"/>
          <w:b w:val="0"/>
          <w:bCs/>
          <w:i/>
          <w:sz w:val="22"/>
          <w:szCs w:val="22"/>
        </w:rPr>
        <w:t>.</w:t>
      </w:r>
      <w:r w:rsidRPr="006E0E1D">
        <w:rPr>
          <w:rFonts w:ascii="Calibri" w:hAnsi="Calibri" w:cs="Calibri"/>
          <w:b/>
          <w:bCs/>
          <w:i/>
          <w:sz w:val="22"/>
          <w:szCs w:val="22"/>
        </w:rPr>
        <w:br/>
      </w:r>
      <w:r w:rsidRPr="006E0E1D">
        <w:rPr>
          <w:rFonts w:ascii="Calibri" w:hAnsi="Calibri" w:cs="Calibri"/>
          <w:b/>
          <w:bCs/>
          <w:i/>
          <w:sz w:val="22"/>
          <w:szCs w:val="22"/>
        </w:rPr>
        <w:br/>
      </w:r>
      <w:r w:rsidRPr="006E0E1D">
        <w:rPr>
          <w:rStyle w:val="Strong"/>
          <w:rFonts w:ascii="Calibri" w:hAnsi="Calibri" w:cs="Calibri"/>
          <w:bCs/>
          <w:i/>
          <w:sz w:val="22"/>
          <w:szCs w:val="22"/>
        </w:rPr>
        <w:t>Applicants can ask for funding for two years - 2014 &amp; 2015. Annual funding is estimated at $130,409 for 2014 and 2015. The actual amount will change depending upon annual appropriations in Federal Budget laws.</w:t>
      </w:r>
      <w:r w:rsidRPr="006E0E1D">
        <w:rPr>
          <w:rFonts w:ascii="Calibri" w:hAnsi="Calibri" w:cs="Calibri"/>
          <w:b/>
          <w:bCs/>
          <w:i/>
          <w:sz w:val="22"/>
          <w:szCs w:val="22"/>
        </w:rPr>
        <w:br/>
      </w:r>
      <w:r w:rsidRPr="006E0E1D">
        <w:rPr>
          <w:rFonts w:ascii="Calibri" w:hAnsi="Calibri" w:cs="Calibri"/>
          <w:b/>
          <w:bCs/>
          <w:i/>
          <w:sz w:val="22"/>
          <w:szCs w:val="22"/>
        </w:rPr>
        <w:br/>
      </w:r>
      <w:r w:rsidRPr="006E0E1D">
        <w:rPr>
          <w:rStyle w:val="Strong"/>
          <w:rFonts w:ascii="Calibri" w:hAnsi="Calibri" w:cs="Calibri"/>
          <w:bCs/>
          <w:i/>
          <w:sz w:val="22"/>
          <w:szCs w:val="22"/>
        </w:rPr>
        <w:t>A minimum of 55% or ($71,725)  per year is set aside for GADABOUT Transportation Services, Inc., as a former subrecipient under the old 5310 program.  GADABOUT may apply for more than the mini</w:t>
      </w:r>
      <w:r>
        <w:rPr>
          <w:rStyle w:val="Strong"/>
          <w:rFonts w:ascii="Calibri" w:hAnsi="Calibri" w:cs="Calibri"/>
          <w:bCs/>
          <w:i/>
          <w:sz w:val="22"/>
          <w:szCs w:val="22"/>
        </w:rPr>
        <w:t>m</w:t>
      </w:r>
      <w:r w:rsidRPr="006E0E1D">
        <w:rPr>
          <w:rStyle w:val="Strong"/>
          <w:rFonts w:ascii="Calibri" w:hAnsi="Calibri" w:cs="Calibri"/>
          <w:bCs/>
          <w:i/>
          <w:sz w:val="22"/>
          <w:szCs w:val="22"/>
        </w:rPr>
        <w:t>um set-aside.</w:t>
      </w:r>
      <w:r w:rsidRPr="006E0E1D">
        <w:rPr>
          <w:rFonts w:ascii="Calibri" w:hAnsi="Calibri" w:cs="Calibri"/>
          <w:b/>
          <w:bCs/>
          <w:i/>
          <w:sz w:val="22"/>
          <w:szCs w:val="22"/>
        </w:rPr>
        <w:br/>
      </w:r>
      <w:r w:rsidRPr="006E0E1D">
        <w:rPr>
          <w:rFonts w:ascii="Calibri" w:hAnsi="Calibri" w:cs="Calibri"/>
          <w:b/>
          <w:bCs/>
          <w:i/>
          <w:sz w:val="22"/>
          <w:szCs w:val="22"/>
        </w:rPr>
        <w:br/>
      </w:r>
      <w:r w:rsidRPr="006E0E1D">
        <w:rPr>
          <w:rStyle w:val="Strong"/>
          <w:rFonts w:ascii="Calibri" w:hAnsi="Calibri" w:cs="Calibri"/>
          <w:bCs/>
          <w:i/>
          <w:sz w:val="22"/>
          <w:szCs w:val="22"/>
        </w:rPr>
        <w:t>There is a local match required for each type of project.</w:t>
      </w:r>
      <w:r w:rsidRPr="006E0E1D">
        <w:rPr>
          <w:rFonts w:ascii="Calibri" w:hAnsi="Calibri" w:cs="Calibri"/>
          <w:b/>
          <w:bCs/>
          <w:i/>
          <w:sz w:val="22"/>
          <w:szCs w:val="22"/>
        </w:rPr>
        <w:br/>
      </w:r>
      <w:r w:rsidRPr="006E0E1D">
        <w:rPr>
          <w:rFonts w:ascii="Calibri" w:hAnsi="Calibri" w:cs="Calibri"/>
          <w:i/>
          <w:sz w:val="22"/>
          <w:szCs w:val="22"/>
        </w:rPr>
        <w:br/>
        <w:t>1. Mobility Management (20% local match) </w:t>
      </w:r>
      <w:r w:rsidRPr="006E0E1D">
        <w:rPr>
          <w:rFonts w:ascii="Calibri" w:hAnsi="Calibri" w:cs="Calibri"/>
          <w:i/>
          <w:sz w:val="22"/>
          <w:szCs w:val="22"/>
        </w:rPr>
        <w:br/>
        <w:t>2. Capital  (20% local match)</w:t>
      </w:r>
      <w:r w:rsidRPr="006E0E1D">
        <w:rPr>
          <w:rFonts w:ascii="Calibri" w:hAnsi="Calibri" w:cs="Calibri"/>
          <w:i/>
          <w:sz w:val="22"/>
          <w:szCs w:val="22"/>
        </w:rPr>
        <w:br/>
        <w:t>3. Operating Assistance (50% local match)</w:t>
      </w:r>
    </w:p>
    <w:p w:rsidR="006E1810" w:rsidRDefault="006E1810" w:rsidP="00E30E96">
      <w:pPr>
        <w:spacing w:line="276" w:lineRule="auto"/>
        <w:rPr>
          <w:rFonts w:ascii="Calibri" w:hAnsi="Calibri" w:cs="Calibri"/>
          <w:sz w:val="22"/>
          <w:szCs w:val="22"/>
        </w:rPr>
      </w:pPr>
    </w:p>
    <w:p w:rsidR="006E1810" w:rsidRDefault="006E1810" w:rsidP="00E30E96">
      <w:pPr>
        <w:spacing w:line="276" w:lineRule="auto"/>
        <w:rPr>
          <w:rFonts w:ascii="Calibri" w:hAnsi="Calibri" w:cs="Calibri"/>
          <w:sz w:val="22"/>
          <w:szCs w:val="22"/>
        </w:rPr>
      </w:pPr>
      <w:r>
        <w:rPr>
          <w:rFonts w:ascii="Calibri" w:hAnsi="Calibri" w:cs="Calibri"/>
          <w:sz w:val="22"/>
          <w:szCs w:val="22"/>
        </w:rPr>
        <w:t>Eligible project types include:</w:t>
      </w:r>
    </w:p>
    <w:p w:rsidR="006E1810" w:rsidRPr="0062379E" w:rsidRDefault="006E1810" w:rsidP="0062379E">
      <w:pPr>
        <w:pStyle w:val="Outlinea"/>
        <w:numPr>
          <w:ilvl w:val="0"/>
          <w:numId w:val="0"/>
        </w:numPr>
        <w:ind w:left="360" w:hanging="360"/>
        <w:rPr>
          <w:rFonts w:ascii="Calibri" w:hAnsi="Calibri" w:cs="Calibri"/>
          <w:sz w:val="22"/>
          <w:szCs w:val="22"/>
        </w:rPr>
      </w:pPr>
      <w:r>
        <w:rPr>
          <w:rFonts w:ascii="Calibri" w:hAnsi="Calibri" w:cs="Calibri"/>
          <w:sz w:val="22"/>
          <w:szCs w:val="22"/>
        </w:rPr>
        <w:t xml:space="preserve">1. mobility management:  </w:t>
      </w:r>
      <w:r w:rsidRPr="0062379E">
        <w:rPr>
          <w:rFonts w:ascii="Calibri" w:hAnsi="Calibri" w:cs="Calibri"/>
          <w:sz w:val="22"/>
          <w:szCs w:val="22"/>
        </w:rPr>
        <w:t>to build coordination among public transportation</w:t>
      </w:r>
      <w:r>
        <w:rPr>
          <w:rFonts w:ascii="Calibri" w:hAnsi="Calibri" w:cs="Calibri"/>
          <w:sz w:val="22"/>
          <w:szCs w:val="22"/>
        </w:rPr>
        <w:fldChar w:fldCharType="begin"/>
      </w:r>
      <w:r w:rsidRPr="0062379E">
        <w:rPr>
          <w:rFonts w:ascii="Calibri" w:hAnsi="Calibri" w:cs="Calibri"/>
          <w:sz w:val="22"/>
          <w:szCs w:val="22"/>
        </w:rPr>
        <w:instrText>xe "Public Transportation"</w:instrText>
      </w:r>
      <w:r>
        <w:rPr>
          <w:rFonts w:ascii="Calibri" w:hAnsi="Calibri" w:cs="Calibri"/>
          <w:sz w:val="22"/>
          <w:szCs w:val="22"/>
        </w:rPr>
        <w:fldChar w:fldCharType="end"/>
      </w:r>
      <w:r w:rsidRPr="0062379E">
        <w:rPr>
          <w:rFonts w:ascii="Calibri" w:hAnsi="Calibri" w:cs="Calibri"/>
          <w:sz w:val="22"/>
          <w:szCs w:val="22"/>
        </w:rPr>
        <w:t xml:space="preserve"> providers and other transportation service providers carried out by a recipient</w:t>
      </w:r>
      <w:r>
        <w:rPr>
          <w:rFonts w:ascii="Calibri" w:hAnsi="Calibri" w:cs="Calibri"/>
          <w:sz w:val="22"/>
          <w:szCs w:val="22"/>
        </w:rPr>
        <w:fldChar w:fldCharType="begin"/>
      </w:r>
      <w:r w:rsidRPr="0062379E">
        <w:rPr>
          <w:rFonts w:ascii="Calibri" w:hAnsi="Calibri" w:cs="Calibri"/>
          <w:sz w:val="22"/>
          <w:szCs w:val="22"/>
        </w:rPr>
        <w:instrText>xe "Recipient"</w:instrText>
      </w:r>
      <w:r>
        <w:rPr>
          <w:rFonts w:ascii="Calibri" w:hAnsi="Calibri" w:cs="Calibri"/>
          <w:sz w:val="22"/>
          <w:szCs w:val="22"/>
        </w:rPr>
        <w:fldChar w:fldCharType="end"/>
      </w:r>
      <w:r w:rsidRPr="0062379E">
        <w:rPr>
          <w:rFonts w:ascii="Calibri" w:hAnsi="Calibri" w:cs="Calibri"/>
          <w:sz w:val="22"/>
          <w:szCs w:val="22"/>
        </w:rPr>
        <w:t xml:space="preserve"> or subrecipient</w:t>
      </w:r>
      <w:r>
        <w:rPr>
          <w:rFonts w:ascii="Calibri" w:hAnsi="Calibri" w:cs="Calibri"/>
          <w:sz w:val="22"/>
          <w:szCs w:val="22"/>
        </w:rPr>
        <w:fldChar w:fldCharType="begin"/>
      </w:r>
      <w:r w:rsidRPr="0062379E">
        <w:rPr>
          <w:rFonts w:ascii="Calibri" w:hAnsi="Calibri" w:cs="Calibri"/>
          <w:sz w:val="22"/>
          <w:szCs w:val="22"/>
        </w:rPr>
        <w:instrText>xe "Subrecipient"</w:instrText>
      </w:r>
      <w:r>
        <w:rPr>
          <w:rFonts w:ascii="Calibri" w:hAnsi="Calibri" w:cs="Calibri"/>
          <w:sz w:val="22"/>
          <w:szCs w:val="22"/>
        </w:rPr>
        <w:fldChar w:fldCharType="end"/>
      </w:r>
      <w:r w:rsidRPr="0062379E">
        <w:rPr>
          <w:rFonts w:ascii="Calibri" w:hAnsi="Calibri" w:cs="Calibri"/>
          <w:sz w:val="22"/>
          <w:szCs w:val="22"/>
        </w:rPr>
        <w:t xml:space="preserve"> through an agreement (See 49 U.S.C. 5302(a)(1)(L)).  Mobility management</w:t>
      </w:r>
      <w:r>
        <w:rPr>
          <w:rFonts w:ascii="Calibri" w:hAnsi="Calibri" w:cs="Calibri"/>
          <w:sz w:val="22"/>
          <w:szCs w:val="22"/>
        </w:rPr>
        <w:fldChar w:fldCharType="begin"/>
      </w:r>
      <w:r w:rsidRPr="0062379E">
        <w:rPr>
          <w:rFonts w:ascii="Calibri" w:hAnsi="Calibri" w:cs="Calibri"/>
          <w:sz w:val="22"/>
          <w:szCs w:val="22"/>
        </w:rPr>
        <w:instrText>xe "Mobility Management"</w:instrText>
      </w:r>
      <w:r>
        <w:rPr>
          <w:rFonts w:ascii="Calibri" w:hAnsi="Calibri" w:cs="Calibri"/>
          <w:sz w:val="22"/>
          <w:szCs w:val="22"/>
        </w:rPr>
        <w:fldChar w:fldCharType="end"/>
      </w:r>
      <w:r w:rsidRPr="0062379E">
        <w:rPr>
          <w:rFonts w:ascii="Calibri" w:hAnsi="Calibri" w:cs="Calibri"/>
          <w:sz w:val="22"/>
          <w:szCs w:val="22"/>
        </w:rPr>
        <w:t xml:space="preserve"> does not include operating public transportation</w:t>
      </w:r>
      <w:r>
        <w:rPr>
          <w:rFonts w:ascii="Calibri" w:hAnsi="Calibri" w:cs="Calibri"/>
          <w:sz w:val="22"/>
          <w:szCs w:val="22"/>
        </w:rPr>
        <w:fldChar w:fldCharType="begin"/>
      </w:r>
      <w:r w:rsidRPr="0062379E">
        <w:rPr>
          <w:rFonts w:ascii="Calibri" w:hAnsi="Calibri" w:cs="Calibri"/>
          <w:sz w:val="22"/>
          <w:szCs w:val="22"/>
        </w:rPr>
        <w:instrText>xe "Public Transportation"</w:instrText>
      </w:r>
      <w:r>
        <w:rPr>
          <w:rFonts w:ascii="Calibri" w:hAnsi="Calibri" w:cs="Calibri"/>
          <w:sz w:val="22"/>
          <w:szCs w:val="22"/>
        </w:rPr>
        <w:fldChar w:fldCharType="end"/>
      </w:r>
      <w:r w:rsidRPr="0062379E">
        <w:rPr>
          <w:rFonts w:ascii="Calibri" w:hAnsi="Calibri" w:cs="Calibri"/>
          <w:sz w:val="22"/>
          <w:szCs w:val="22"/>
        </w:rPr>
        <w:t xml:space="preserve"> services.  Mobility management</w:t>
      </w:r>
      <w:r>
        <w:rPr>
          <w:rFonts w:ascii="Calibri" w:hAnsi="Calibri" w:cs="Calibri"/>
          <w:sz w:val="22"/>
          <w:szCs w:val="22"/>
        </w:rPr>
        <w:fldChar w:fldCharType="begin"/>
      </w:r>
      <w:r w:rsidRPr="0062379E">
        <w:rPr>
          <w:rFonts w:ascii="Calibri" w:hAnsi="Calibri" w:cs="Calibri"/>
          <w:sz w:val="22"/>
          <w:szCs w:val="22"/>
        </w:rPr>
        <w:instrText>xe "Mobility Management"</w:instrText>
      </w:r>
      <w:r>
        <w:rPr>
          <w:rFonts w:ascii="Calibri" w:hAnsi="Calibri" w:cs="Calibri"/>
          <w:sz w:val="22"/>
          <w:szCs w:val="22"/>
        </w:rPr>
        <w:fldChar w:fldCharType="end"/>
      </w:r>
      <w:r w:rsidRPr="0062379E">
        <w:rPr>
          <w:rFonts w:ascii="Calibri" w:hAnsi="Calibri" w:cs="Calibri"/>
          <w:sz w:val="22"/>
          <w:szCs w:val="22"/>
        </w:rPr>
        <w:t xml:space="preserve"> includes:  </w:t>
      </w:r>
    </w:p>
    <w:p w:rsidR="006E1810" w:rsidRPr="0062379E" w:rsidRDefault="006E1810" w:rsidP="0062379E">
      <w:pPr>
        <w:pStyle w:val="Outline1"/>
        <w:numPr>
          <w:ilvl w:val="2"/>
          <w:numId w:val="5"/>
        </w:numPr>
        <w:rPr>
          <w:rFonts w:ascii="Calibri" w:hAnsi="Calibri" w:cs="Calibri"/>
          <w:sz w:val="22"/>
          <w:szCs w:val="22"/>
        </w:rPr>
      </w:pPr>
      <w:r w:rsidRPr="0062379E">
        <w:rPr>
          <w:rFonts w:ascii="Calibri" w:hAnsi="Calibri" w:cs="Calibri"/>
          <w:sz w:val="22"/>
          <w:szCs w:val="22"/>
        </w:rPr>
        <w:t xml:space="preserve">The promotion, enhancement, and facilitation of access to transportation services, including the integration and coordination of services for individuals with disabilities, older adults, and low-income individuals; </w:t>
      </w:r>
    </w:p>
    <w:p w:rsidR="006E1810" w:rsidRPr="0062379E" w:rsidRDefault="006E1810" w:rsidP="0062379E">
      <w:pPr>
        <w:pStyle w:val="Outline1"/>
        <w:numPr>
          <w:ilvl w:val="2"/>
          <w:numId w:val="5"/>
        </w:numPr>
        <w:rPr>
          <w:rFonts w:ascii="Calibri" w:hAnsi="Calibri" w:cs="Calibri"/>
          <w:sz w:val="22"/>
          <w:szCs w:val="22"/>
        </w:rPr>
      </w:pPr>
      <w:r w:rsidRPr="0062379E">
        <w:rPr>
          <w:rFonts w:ascii="Calibri" w:hAnsi="Calibri" w:cs="Calibri"/>
          <w:sz w:val="22"/>
          <w:szCs w:val="22"/>
        </w:rPr>
        <w:t xml:space="preserve">Support for short term management activities to plan and implement coordinated services; </w:t>
      </w:r>
    </w:p>
    <w:p w:rsidR="006E1810" w:rsidRPr="0062379E" w:rsidRDefault="006E1810" w:rsidP="0062379E">
      <w:pPr>
        <w:pStyle w:val="Outline1"/>
        <w:numPr>
          <w:ilvl w:val="2"/>
          <w:numId w:val="5"/>
        </w:numPr>
        <w:rPr>
          <w:rFonts w:ascii="Calibri" w:hAnsi="Calibri" w:cs="Calibri"/>
          <w:sz w:val="22"/>
          <w:szCs w:val="22"/>
        </w:rPr>
      </w:pPr>
      <w:r w:rsidRPr="0062379E">
        <w:rPr>
          <w:rFonts w:ascii="Calibri" w:hAnsi="Calibri" w:cs="Calibri"/>
          <w:sz w:val="22"/>
          <w:szCs w:val="22"/>
        </w:rPr>
        <w:t xml:space="preserve">The support of State and local coordination policy bodies and councils; </w:t>
      </w:r>
    </w:p>
    <w:p w:rsidR="006E1810" w:rsidRPr="0062379E" w:rsidRDefault="006E1810" w:rsidP="0062379E">
      <w:pPr>
        <w:pStyle w:val="Outline1"/>
        <w:numPr>
          <w:ilvl w:val="2"/>
          <w:numId w:val="5"/>
        </w:numPr>
        <w:rPr>
          <w:rFonts w:ascii="Calibri" w:hAnsi="Calibri" w:cs="Calibri"/>
          <w:sz w:val="22"/>
          <w:szCs w:val="22"/>
        </w:rPr>
      </w:pPr>
      <w:r w:rsidRPr="0062379E">
        <w:rPr>
          <w:rFonts w:ascii="Calibri" w:hAnsi="Calibri" w:cs="Calibri"/>
          <w:sz w:val="22"/>
          <w:szCs w:val="22"/>
        </w:rPr>
        <w:t xml:space="preserve">The operation of transportation brokerages to coordinate providers, funding agencies and customers; </w:t>
      </w:r>
    </w:p>
    <w:p w:rsidR="006E1810" w:rsidRPr="0062379E" w:rsidRDefault="006E1810" w:rsidP="0062379E">
      <w:pPr>
        <w:pStyle w:val="Outline1"/>
        <w:numPr>
          <w:ilvl w:val="2"/>
          <w:numId w:val="5"/>
        </w:numPr>
        <w:rPr>
          <w:rFonts w:ascii="Calibri" w:hAnsi="Calibri" w:cs="Calibri"/>
          <w:sz w:val="22"/>
          <w:szCs w:val="22"/>
        </w:rPr>
      </w:pPr>
      <w:r w:rsidRPr="0062379E">
        <w:rPr>
          <w:rFonts w:ascii="Calibri" w:hAnsi="Calibri" w:cs="Calibri"/>
          <w:sz w:val="22"/>
          <w:szCs w:val="22"/>
        </w:rPr>
        <w:t xml:space="preserve">The provision of coordination services, including employer-oriented Transportation Management Organizations, Transportation Management Associations, Business Improvement Districts or other like organizations, and Human Service Organizations’ customer-oriented travel navigator systems and neighborhood travel coordination activities such as coordinating individualized travel training and trip planning activities for customers; </w:t>
      </w:r>
    </w:p>
    <w:p w:rsidR="006E1810" w:rsidRPr="0062379E" w:rsidRDefault="006E1810" w:rsidP="0062379E">
      <w:pPr>
        <w:pStyle w:val="Outline1"/>
        <w:numPr>
          <w:ilvl w:val="2"/>
          <w:numId w:val="5"/>
        </w:numPr>
        <w:rPr>
          <w:rFonts w:ascii="Calibri" w:hAnsi="Calibri" w:cs="Calibri"/>
          <w:sz w:val="22"/>
          <w:szCs w:val="22"/>
        </w:rPr>
      </w:pPr>
      <w:r w:rsidRPr="0062379E">
        <w:rPr>
          <w:rFonts w:ascii="Calibri" w:hAnsi="Calibri" w:cs="Calibri"/>
          <w:sz w:val="22"/>
          <w:szCs w:val="22"/>
        </w:rPr>
        <w:t xml:space="preserve">The development and operation of one-stop transportation traveler call centers to coordinate transportation information on all travel modes and to manage eligibility requirements and arrangements for customers among supporting programs; and </w:t>
      </w:r>
    </w:p>
    <w:p w:rsidR="006E1810" w:rsidRPr="0062379E" w:rsidRDefault="006E1810" w:rsidP="0062379E">
      <w:pPr>
        <w:pStyle w:val="Outline1"/>
        <w:numPr>
          <w:ilvl w:val="2"/>
          <w:numId w:val="5"/>
        </w:numPr>
        <w:rPr>
          <w:rFonts w:ascii="Calibri" w:hAnsi="Calibri" w:cs="Calibri"/>
          <w:sz w:val="22"/>
          <w:szCs w:val="22"/>
        </w:rPr>
      </w:pPr>
      <w:r w:rsidRPr="0062379E">
        <w:rPr>
          <w:rFonts w:ascii="Calibri" w:hAnsi="Calibri" w:cs="Calibri"/>
          <w:sz w:val="22"/>
          <w:szCs w:val="22"/>
        </w:rPr>
        <w:t>Operational planning for the acquisition of intelligent transportation technologies to help plan and operate coordinated systems inclusive of Geographic Information Systems (GIS) mapping</w:t>
      </w:r>
      <w:r>
        <w:rPr>
          <w:rFonts w:ascii="Calibri" w:hAnsi="Calibri" w:cs="Calibri"/>
          <w:sz w:val="22"/>
          <w:szCs w:val="22"/>
        </w:rPr>
        <w:fldChar w:fldCharType="begin"/>
      </w:r>
      <w:r w:rsidRPr="0062379E">
        <w:rPr>
          <w:rFonts w:ascii="Calibri" w:hAnsi="Calibri" w:cs="Calibri"/>
          <w:sz w:val="22"/>
          <w:szCs w:val="22"/>
        </w:rPr>
        <w:instrText>xe "Geographic Information Systems (GIS) Mapping"</w:instrText>
      </w:r>
      <w:r>
        <w:rPr>
          <w:rFonts w:ascii="Calibri" w:hAnsi="Calibri" w:cs="Calibri"/>
          <w:sz w:val="22"/>
          <w:szCs w:val="22"/>
        </w:rPr>
        <w:fldChar w:fldCharType="end"/>
      </w:r>
      <w:r w:rsidRPr="0062379E">
        <w:rPr>
          <w:rFonts w:ascii="Calibri" w:hAnsi="Calibri" w:cs="Calibri"/>
          <w:sz w:val="22"/>
          <w:szCs w:val="22"/>
        </w:rPr>
        <w:t>, Global Positioning System (GPS) technology</w:t>
      </w:r>
      <w:r>
        <w:rPr>
          <w:rFonts w:ascii="Calibri" w:hAnsi="Calibri" w:cs="Calibri"/>
          <w:sz w:val="22"/>
          <w:szCs w:val="22"/>
        </w:rPr>
        <w:fldChar w:fldCharType="begin"/>
      </w:r>
      <w:r w:rsidRPr="0062379E">
        <w:rPr>
          <w:rFonts w:ascii="Calibri" w:hAnsi="Calibri" w:cs="Calibri"/>
          <w:sz w:val="22"/>
          <w:szCs w:val="22"/>
        </w:rPr>
        <w:instrText>xe "Global Positioning System (GPS) Technology"</w:instrText>
      </w:r>
      <w:r>
        <w:rPr>
          <w:rFonts w:ascii="Calibri" w:hAnsi="Calibri" w:cs="Calibri"/>
          <w:sz w:val="22"/>
          <w:szCs w:val="22"/>
        </w:rPr>
        <w:fldChar w:fldCharType="end"/>
      </w:r>
      <w:r w:rsidRPr="0062379E">
        <w:rPr>
          <w:rFonts w:ascii="Calibri" w:hAnsi="Calibri" w:cs="Calibri"/>
          <w:sz w:val="22"/>
          <w:szCs w:val="22"/>
        </w:rPr>
        <w:t>, coordinated vehicle scheduling, dispatching and monitoring technologies, as well as technologies to track costs and billing in a coordinated system and single smart customer payment sy</w:t>
      </w:r>
      <w:r>
        <w:rPr>
          <w:rFonts w:ascii="Calibri" w:hAnsi="Calibri" w:cs="Calibri"/>
          <w:sz w:val="22"/>
          <w:szCs w:val="22"/>
        </w:rPr>
        <w:t xml:space="preserve">stems. </w:t>
      </w:r>
      <w:r>
        <w:rPr>
          <w:rStyle w:val="EndnoteReference"/>
          <w:rFonts w:ascii="Calibri" w:hAnsi="Calibri" w:cs="Calibri"/>
          <w:sz w:val="22"/>
          <w:szCs w:val="22"/>
        </w:rPr>
        <w:endnoteReference w:id="2"/>
      </w:r>
    </w:p>
    <w:p w:rsidR="006E1810" w:rsidRDefault="006E1810" w:rsidP="00E30E96">
      <w:pPr>
        <w:spacing w:line="276" w:lineRule="auto"/>
        <w:rPr>
          <w:rFonts w:ascii="Calibri" w:hAnsi="Calibri" w:cs="Calibri"/>
          <w:sz w:val="22"/>
          <w:szCs w:val="22"/>
        </w:rPr>
      </w:pPr>
    </w:p>
    <w:p w:rsidR="006E1810" w:rsidRDefault="006E1810" w:rsidP="00E30E96">
      <w:pPr>
        <w:spacing w:line="276" w:lineRule="auto"/>
        <w:rPr>
          <w:rFonts w:ascii="Calibri" w:hAnsi="Calibri" w:cs="Calibri"/>
          <w:sz w:val="22"/>
          <w:szCs w:val="22"/>
        </w:rPr>
      </w:pPr>
      <w:r>
        <w:rPr>
          <w:rFonts w:ascii="Calibri" w:hAnsi="Calibri" w:cs="Calibri"/>
          <w:sz w:val="22"/>
          <w:szCs w:val="22"/>
        </w:rPr>
        <w:t xml:space="preserve">2. Operating Assistance:  providing direct mobility services for seniors and individuals with disabilities. </w:t>
      </w:r>
    </w:p>
    <w:p w:rsidR="006E1810" w:rsidRDefault="006E1810" w:rsidP="00E30E96">
      <w:pPr>
        <w:spacing w:line="276" w:lineRule="auto"/>
        <w:rPr>
          <w:rFonts w:ascii="Calibri" w:hAnsi="Calibri" w:cs="Calibri"/>
          <w:sz w:val="22"/>
          <w:szCs w:val="22"/>
        </w:rPr>
      </w:pPr>
    </w:p>
    <w:p w:rsidR="006E1810" w:rsidRPr="00622165" w:rsidRDefault="006E1810" w:rsidP="00E30E96">
      <w:pPr>
        <w:spacing w:line="276" w:lineRule="auto"/>
        <w:rPr>
          <w:rFonts w:ascii="Calibri" w:hAnsi="Calibri" w:cs="Calibri"/>
          <w:sz w:val="22"/>
          <w:szCs w:val="22"/>
        </w:rPr>
      </w:pPr>
      <w:r>
        <w:rPr>
          <w:rFonts w:ascii="Calibri" w:hAnsi="Calibri" w:cs="Calibri"/>
          <w:sz w:val="22"/>
          <w:szCs w:val="22"/>
        </w:rPr>
        <w:t xml:space="preserve">3. Capital:  purchase of vehicles, signage, technology, and other eligible projects.   </w:t>
      </w:r>
    </w:p>
    <w:p w:rsidR="006E1810" w:rsidRDefault="006E1810" w:rsidP="00E30E96">
      <w:pPr>
        <w:spacing w:line="276" w:lineRule="auto"/>
        <w:rPr>
          <w:rFonts w:ascii="Calibri" w:hAnsi="Calibri" w:cs="Calibri"/>
          <w:i/>
          <w:sz w:val="22"/>
          <w:szCs w:val="22"/>
        </w:rPr>
      </w:pPr>
    </w:p>
    <w:p w:rsidR="006E1810" w:rsidRPr="00BC08AB" w:rsidRDefault="006E1810" w:rsidP="00E30E96">
      <w:pPr>
        <w:spacing w:line="276" w:lineRule="auto"/>
        <w:rPr>
          <w:rFonts w:ascii="Calibri" w:hAnsi="Calibri" w:cs="Calibri"/>
          <w:i/>
          <w:sz w:val="22"/>
          <w:szCs w:val="22"/>
        </w:rPr>
      </w:pPr>
      <w:r>
        <w:rPr>
          <w:rFonts w:ascii="Calibri" w:hAnsi="Calibri" w:cs="Calibri"/>
          <w:i/>
          <w:sz w:val="22"/>
          <w:szCs w:val="22"/>
        </w:rPr>
        <w:t>Q2</w:t>
      </w:r>
      <w:r w:rsidRPr="00BC08AB">
        <w:rPr>
          <w:rFonts w:ascii="Calibri" w:hAnsi="Calibri" w:cs="Calibri"/>
          <w:i/>
          <w:sz w:val="22"/>
          <w:szCs w:val="22"/>
        </w:rPr>
        <w:t xml:space="preserve">. What is the total funding available for </w:t>
      </w:r>
      <w:r>
        <w:rPr>
          <w:rFonts w:ascii="Calibri" w:hAnsi="Calibri" w:cs="Calibri"/>
          <w:i/>
          <w:sz w:val="22"/>
          <w:szCs w:val="22"/>
        </w:rPr>
        <w:t xml:space="preserve">Enhanced Section 5310 </w:t>
      </w:r>
      <w:r w:rsidRPr="00BC08AB">
        <w:rPr>
          <w:rFonts w:ascii="Calibri" w:hAnsi="Calibri" w:cs="Calibri"/>
          <w:i/>
          <w:sz w:val="22"/>
          <w:szCs w:val="22"/>
        </w:rPr>
        <w:t>Projects.</w:t>
      </w:r>
    </w:p>
    <w:p w:rsidR="006E1810" w:rsidRDefault="006E1810" w:rsidP="00E30E96">
      <w:pPr>
        <w:spacing w:line="276" w:lineRule="auto"/>
        <w:rPr>
          <w:rFonts w:ascii="Calibri" w:hAnsi="Calibri" w:cs="Calibri"/>
          <w:sz w:val="22"/>
          <w:szCs w:val="22"/>
        </w:rPr>
      </w:pPr>
      <w:r>
        <w:rPr>
          <w:rFonts w:ascii="Calibri" w:hAnsi="Calibri" w:cs="Calibri"/>
          <w:sz w:val="22"/>
          <w:szCs w:val="22"/>
        </w:rPr>
        <w:t xml:space="preserve">A2. The estimate of Federal funding is $130,409 per year for 2014 and 2015. </w:t>
      </w:r>
    </w:p>
    <w:p w:rsidR="006E1810" w:rsidRDefault="006E1810" w:rsidP="00E30E96">
      <w:pPr>
        <w:spacing w:line="276" w:lineRule="auto"/>
        <w:rPr>
          <w:rFonts w:ascii="Calibri" w:hAnsi="Calibri" w:cs="Calibri"/>
          <w:sz w:val="22"/>
          <w:szCs w:val="22"/>
        </w:rPr>
      </w:pPr>
    </w:p>
    <w:p w:rsidR="006E1810" w:rsidRPr="007B4B72" w:rsidRDefault="006E1810" w:rsidP="00E30E96">
      <w:pPr>
        <w:spacing w:line="276" w:lineRule="auto"/>
        <w:rPr>
          <w:rFonts w:ascii="Calibri" w:hAnsi="Calibri" w:cs="Calibri"/>
          <w:b/>
          <w:sz w:val="22"/>
          <w:szCs w:val="22"/>
        </w:rPr>
      </w:pPr>
      <w:r w:rsidRPr="007B4B72">
        <w:rPr>
          <w:rStyle w:val="Strong"/>
          <w:rFonts w:ascii="Calibri" w:hAnsi="Calibri" w:cs="Calibri"/>
          <w:b w:val="0"/>
          <w:bCs/>
          <w:i/>
          <w:sz w:val="22"/>
          <w:szCs w:val="22"/>
        </w:rPr>
        <w:t>Applicants can ask for funding for two years - 2014 &amp; 2015. Annual funding is estimated at $130,409 for 2014 and 2015. The actual amount will change depending upon annual appropriations in Federal Budget laws.</w:t>
      </w:r>
      <w:r w:rsidRPr="007B4B72">
        <w:rPr>
          <w:rFonts w:ascii="Calibri" w:hAnsi="Calibri" w:cs="Calibri"/>
          <w:b/>
          <w:bCs/>
          <w:i/>
          <w:sz w:val="22"/>
          <w:szCs w:val="22"/>
        </w:rPr>
        <w:br/>
      </w:r>
      <w:r w:rsidRPr="007B4B72">
        <w:rPr>
          <w:rFonts w:ascii="Calibri" w:hAnsi="Calibri" w:cs="Calibri"/>
          <w:b/>
          <w:bCs/>
          <w:i/>
          <w:sz w:val="22"/>
          <w:szCs w:val="22"/>
        </w:rPr>
        <w:br/>
      </w:r>
      <w:r w:rsidRPr="007B4B72">
        <w:rPr>
          <w:rStyle w:val="Strong"/>
          <w:rFonts w:ascii="Calibri" w:hAnsi="Calibri" w:cs="Calibri"/>
          <w:b w:val="0"/>
          <w:bCs/>
          <w:i/>
          <w:sz w:val="22"/>
          <w:szCs w:val="22"/>
        </w:rPr>
        <w:t>A minimum of 55% or ($71,725)  per year is set aside for GADABOUT Transportation Services, Inc., as a former subrecipient under the old 5310 program.  GADABOUT may apply for more than the minimum set-aside.</w:t>
      </w:r>
      <w:r w:rsidRPr="007B4B72">
        <w:rPr>
          <w:rFonts w:ascii="Calibri" w:hAnsi="Calibri" w:cs="Calibri"/>
          <w:b/>
          <w:bCs/>
          <w:i/>
          <w:sz w:val="22"/>
          <w:szCs w:val="22"/>
        </w:rPr>
        <w:br/>
      </w:r>
    </w:p>
    <w:p w:rsidR="006E1810" w:rsidRDefault="006E1810" w:rsidP="00E30E96">
      <w:pPr>
        <w:spacing w:line="276" w:lineRule="auto"/>
        <w:rPr>
          <w:rFonts w:ascii="Calibri" w:hAnsi="Calibri" w:cs="Calibri"/>
          <w:sz w:val="22"/>
          <w:szCs w:val="22"/>
        </w:rPr>
      </w:pPr>
      <w:r>
        <w:rPr>
          <w:rFonts w:ascii="Calibri" w:hAnsi="Calibri" w:cs="Calibri"/>
          <w:sz w:val="22"/>
          <w:szCs w:val="22"/>
        </w:rPr>
        <w:t xml:space="preserve">There are matching requirements of 50% to 20% depending on what types of projects are proposed. </w:t>
      </w:r>
    </w:p>
    <w:p w:rsidR="006E1810" w:rsidRDefault="006E1810" w:rsidP="00E30E96">
      <w:pPr>
        <w:spacing w:line="276" w:lineRule="auto"/>
        <w:rPr>
          <w:rFonts w:ascii="Calibri" w:hAnsi="Calibri" w:cs="Calibri"/>
          <w:sz w:val="22"/>
          <w:szCs w:val="22"/>
        </w:rPr>
      </w:pPr>
    </w:p>
    <w:p w:rsidR="006E1810" w:rsidRDefault="006E1810" w:rsidP="00E30E96">
      <w:pPr>
        <w:spacing w:line="276" w:lineRule="auto"/>
        <w:rPr>
          <w:rFonts w:ascii="Calibri" w:hAnsi="Calibri" w:cs="Calibri"/>
          <w:sz w:val="22"/>
          <w:szCs w:val="22"/>
        </w:rPr>
      </w:pPr>
      <w:r>
        <w:rPr>
          <w:rFonts w:ascii="Calibri" w:hAnsi="Calibri" w:cs="Calibri"/>
          <w:sz w:val="22"/>
          <w:szCs w:val="22"/>
        </w:rPr>
        <w:t>Operating Assistance provides Federal funding up to 50% of the cost to operate a transportation service. The local match is 50%.</w:t>
      </w:r>
    </w:p>
    <w:p w:rsidR="006E1810" w:rsidRDefault="006E1810" w:rsidP="00E30E96">
      <w:pPr>
        <w:spacing w:line="276" w:lineRule="auto"/>
        <w:rPr>
          <w:rFonts w:ascii="Calibri" w:hAnsi="Calibri" w:cs="Calibri"/>
          <w:sz w:val="22"/>
          <w:szCs w:val="22"/>
        </w:rPr>
      </w:pPr>
    </w:p>
    <w:p w:rsidR="006E1810" w:rsidRDefault="006E1810" w:rsidP="00E30E96">
      <w:pPr>
        <w:spacing w:line="276" w:lineRule="auto"/>
        <w:rPr>
          <w:rFonts w:ascii="Calibri" w:hAnsi="Calibri" w:cs="Calibri"/>
          <w:sz w:val="22"/>
          <w:szCs w:val="22"/>
        </w:rPr>
      </w:pPr>
      <w:r>
        <w:rPr>
          <w:rFonts w:ascii="Calibri" w:hAnsi="Calibri" w:cs="Calibri"/>
          <w:sz w:val="22"/>
          <w:szCs w:val="22"/>
        </w:rPr>
        <w:t>Mobility Management and other capital projects are eligible to receive 80% Federal funding. The local match is 20%.</w:t>
      </w:r>
    </w:p>
    <w:p w:rsidR="006E1810" w:rsidRDefault="006E1810" w:rsidP="00E30E96">
      <w:pPr>
        <w:spacing w:line="276" w:lineRule="auto"/>
        <w:rPr>
          <w:rFonts w:ascii="Calibri" w:hAnsi="Calibri" w:cs="Calibri"/>
          <w:sz w:val="22"/>
          <w:szCs w:val="22"/>
        </w:rPr>
      </w:pPr>
      <w:r>
        <w:rPr>
          <w:rFonts w:ascii="Calibri" w:hAnsi="Calibri" w:cs="Calibri"/>
          <w:sz w:val="22"/>
          <w:szCs w:val="22"/>
        </w:rPr>
        <w:t xml:space="preserve"> </w:t>
      </w:r>
    </w:p>
    <w:p w:rsidR="006E1810" w:rsidRDefault="006E1810" w:rsidP="00E30E96">
      <w:pPr>
        <w:spacing w:line="276" w:lineRule="auto"/>
        <w:rPr>
          <w:rFonts w:ascii="Calibri" w:hAnsi="Calibri" w:cs="Calibri"/>
          <w:sz w:val="22"/>
          <w:szCs w:val="22"/>
        </w:rPr>
      </w:pPr>
    </w:p>
    <w:p w:rsidR="006E1810" w:rsidRPr="00BC08AB" w:rsidRDefault="006E1810" w:rsidP="00E30E96">
      <w:pPr>
        <w:spacing w:line="276" w:lineRule="auto"/>
        <w:rPr>
          <w:rFonts w:ascii="Calibri" w:hAnsi="Calibri" w:cs="Calibri"/>
          <w:i/>
          <w:sz w:val="22"/>
          <w:szCs w:val="22"/>
        </w:rPr>
      </w:pPr>
      <w:r w:rsidRPr="00BC08AB">
        <w:rPr>
          <w:rFonts w:ascii="Calibri" w:hAnsi="Calibri" w:cs="Calibri"/>
          <w:i/>
          <w:sz w:val="22"/>
          <w:szCs w:val="22"/>
        </w:rPr>
        <w:t>Q</w:t>
      </w:r>
      <w:r>
        <w:rPr>
          <w:rFonts w:ascii="Calibri" w:hAnsi="Calibri" w:cs="Calibri"/>
          <w:i/>
          <w:sz w:val="22"/>
          <w:szCs w:val="22"/>
        </w:rPr>
        <w:t>3</w:t>
      </w:r>
      <w:r w:rsidRPr="00BC08AB">
        <w:rPr>
          <w:rFonts w:ascii="Calibri" w:hAnsi="Calibri" w:cs="Calibri"/>
          <w:i/>
          <w:sz w:val="22"/>
          <w:szCs w:val="22"/>
        </w:rPr>
        <w:t xml:space="preserve">. What public goals </w:t>
      </w:r>
      <w:r>
        <w:rPr>
          <w:rFonts w:ascii="Calibri" w:hAnsi="Calibri" w:cs="Calibri"/>
          <w:i/>
          <w:sz w:val="22"/>
          <w:szCs w:val="22"/>
        </w:rPr>
        <w:t xml:space="preserve">and </w:t>
      </w:r>
      <w:r w:rsidRPr="00BC08AB">
        <w:rPr>
          <w:rFonts w:ascii="Calibri" w:hAnsi="Calibri" w:cs="Calibri"/>
          <w:i/>
          <w:sz w:val="22"/>
          <w:szCs w:val="22"/>
        </w:rPr>
        <w:t xml:space="preserve">objectives should </w:t>
      </w:r>
      <w:r>
        <w:rPr>
          <w:rFonts w:ascii="Calibri" w:hAnsi="Calibri" w:cs="Calibri"/>
          <w:i/>
          <w:sz w:val="22"/>
          <w:szCs w:val="22"/>
        </w:rPr>
        <w:t xml:space="preserve">Special Section 5310 </w:t>
      </w:r>
      <w:r w:rsidRPr="00BC08AB">
        <w:rPr>
          <w:rFonts w:ascii="Calibri" w:hAnsi="Calibri" w:cs="Calibri"/>
          <w:i/>
          <w:sz w:val="22"/>
          <w:szCs w:val="22"/>
        </w:rPr>
        <w:t>projects fulfill?</w:t>
      </w:r>
    </w:p>
    <w:p w:rsidR="006E1810" w:rsidRDefault="006E1810" w:rsidP="00212116">
      <w:pPr>
        <w:spacing w:line="276" w:lineRule="auto"/>
        <w:rPr>
          <w:rFonts w:ascii="Calibri" w:hAnsi="Calibri" w:cs="Calibri"/>
          <w:sz w:val="22"/>
          <w:szCs w:val="22"/>
        </w:rPr>
      </w:pPr>
      <w:r>
        <w:rPr>
          <w:rFonts w:ascii="Calibri" w:hAnsi="Calibri" w:cs="Calibri"/>
          <w:sz w:val="22"/>
          <w:szCs w:val="22"/>
        </w:rPr>
        <w:t xml:space="preserve">A3. MAP-21 requires the local coordinated transportation plan process be used to identify objectives and priorities for Enhanced Section 5310 projects.  The current Tompkins County’s Coordinated Public Transit – Human Services Transportation Plan is found on </w:t>
      </w:r>
      <w:hyperlink r:id="rId10" w:history="1">
        <w:r w:rsidRPr="006B7C2D">
          <w:rPr>
            <w:rStyle w:val="Hyperlink"/>
            <w:rFonts w:ascii="Calibri" w:hAnsi="Calibri" w:cs="Calibri"/>
            <w:sz w:val="22"/>
            <w:szCs w:val="22"/>
          </w:rPr>
          <w:t>the website</w:t>
        </w:r>
      </w:hyperlink>
      <w:r>
        <w:rPr>
          <w:rFonts w:ascii="Calibri" w:hAnsi="Calibri" w:cs="Calibri"/>
          <w:sz w:val="22"/>
          <w:szCs w:val="22"/>
        </w:rPr>
        <w:t>.  (</w:t>
      </w:r>
      <w:r w:rsidRPr="006B7C2D">
        <w:rPr>
          <w:rFonts w:ascii="Calibri" w:hAnsi="Calibri" w:cs="Calibri"/>
          <w:sz w:val="22"/>
          <w:szCs w:val="22"/>
        </w:rPr>
        <w:t xml:space="preserve">http://www.tccoordinatedplan.org/the-plan.html </w:t>
      </w:r>
      <w:r>
        <w:rPr>
          <w:rFonts w:ascii="Calibri" w:hAnsi="Calibri" w:cs="Calibri"/>
          <w:sz w:val="22"/>
          <w:szCs w:val="22"/>
        </w:rPr>
        <w:t xml:space="preserve">) </w:t>
      </w:r>
    </w:p>
    <w:p w:rsidR="006E1810" w:rsidRDefault="006E1810" w:rsidP="00212116">
      <w:pPr>
        <w:spacing w:line="276" w:lineRule="auto"/>
        <w:rPr>
          <w:rFonts w:ascii="Calibri" w:hAnsi="Calibri" w:cs="Calibri"/>
          <w:sz w:val="22"/>
          <w:szCs w:val="22"/>
        </w:rPr>
      </w:pPr>
    </w:p>
    <w:p w:rsidR="006E1810" w:rsidRDefault="006E1810" w:rsidP="00212116">
      <w:pPr>
        <w:spacing w:line="276" w:lineRule="auto"/>
        <w:rPr>
          <w:rFonts w:ascii="Calibri" w:hAnsi="Calibri" w:cs="Calibri"/>
          <w:sz w:val="22"/>
          <w:szCs w:val="22"/>
        </w:rPr>
      </w:pPr>
      <w:r>
        <w:rPr>
          <w:rFonts w:ascii="Calibri" w:hAnsi="Calibri" w:cs="Calibri"/>
          <w:sz w:val="22"/>
          <w:szCs w:val="22"/>
        </w:rPr>
        <w:t xml:space="preserve">Although the Coordinated Plan is being revised, the current plan’s objectives and priorities are being used:  </w:t>
      </w:r>
    </w:p>
    <w:p w:rsidR="006E1810" w:rsidRDefault="006E1810" w:rsidP="00D8730C">
      <w:pPr>
        <w:shd w:val="clear" w:color="auto" w:fill="FFFFFF"/>
        <w:rPr>
          <w:rFonts w:ascii="Calibri" w:hAnsi="Calibri" w:cs="Calibri"/>
          <w:sz w:val="22"/>
          <w:szCs w:val="22"/>
        </w:rPr>
      </w:pPr>
    </w:p>
    <w:p w:rsidR="006E1810" w:rsidRDefault="006E1810" w:rsidP="000B411B">
      <w:pPr>
        <w:shd w:val="clear" w:color="auto" w:fill="FFFFFF"/>
        <w:spacing w:after="240"/>
        <w:rPr>
          <w:rFonts w:ascii="Calibri" w:hAnsi="Calibri" w:cs="Calibri"/>
          <w:sz w:val="22"/>
          <w:szCs w:val="22"/>
        </w:rPr>
      </w:pPr>
      <w:r w:rsidRPr="00D8730C">
        <w:rPr>
          <w:rFonts w:ascii="Calibri" w:hAnsi="Calibri" w:cs="Calibri"/>
          <w:sz w:val="22"/>
          <w:szCs w:val="22"/>
        </w:rPr>
        <w:t xml:space="preserve">A. The </w:t>
      </w:r>
      <w:r>
        <w:rPr>
          <w:rFonts w:ascii="Calibri" w:hAnsi="Calibri" w:cs="Calibri"/>
          <w:sz w:val="22"/>
          <w:szCs w:val="22"/>
        </w:rPr>
        <w:t xml:space="preserve">Tompkins County </w:t>
      </w:r>
      <w:r w:rsidRPr="00D8730C">
        <w:rPr>
          <w:rFonts w:ascii="Calibri" w:hAnsi="Calibri" w:cs="Calibri"/>
          <w:sz w:val="22"/>
          <w:szCs w:val="22"/>
        </w:rPr>
        <w:t>Coordinated Plan encourages:</w:t>
      </w:r>
      <w:r w:rsidRPr="00D8730C">
        <w:rPr>
          <w:rFonts w:ascii="Calibri" w:hAnsi="Calibri" w:cs="Calibri"/>
          <w:sz w:val="22"/>
          <w:szCs w:val="22"/>
        </w:rPr>
        <w:br/>
        <w:t>- Local human services transportation planning to reduce duplication, increase service efficiency and expand access for the transportation-disadvantaged populations of low-income, seniors and persons with disabilities.</w:t>
      </w:r>
      <w:r w:rsidRPr="00D8730C">
        <w:rPr>
          <w:rFonts w:ascii="Calibri" w:hAnsi="Calibri" w:cs="Calibri"/>
          <w:sz w:val="22"/>
          <w:szCs w:val="22"/>
        </w:rPr>
        <w:br/>
        <w:t> </w:t>
      </w:r>
      <w:r w:rsidRPr="00D8730C">
        <w:rPr>
          <w:rFonts w:ascii="Calibri" w:hAnsi="Calibri" w:cs="Calibri"/>
          <w:sz w:val="22"/>
          <w:szCs w:val="22"/>
        </w:rPr>
        <w:br/>
        <w:t>- Federally-assisted grantees to coordinate their resources in order to maximize accessibility and availability of transportation services; including sharing vehicles and coordinating the use of federally-funded assets. </w:t>
      </w:r>
      <w:r w:rsidRPr="00D8730C">
        <w:rPr>
          <w:rFonts w:ascii="Calibri" w:hAnsi="Calibri" w:cs="Calibri"/>
          <w:sz w:val="22"/>
          <w:szCs w:val="22"/>
        </w:rPr>
        <w:br/>
        <w:t>    </w:t>
      </w:r>
      <w:r w:rsidRPr="00D8730C">
        <w:rPr>
          <w:rFonts w:ascii="Calibri" w:hAnsi="Calibri" w:cs="Calibri"/>
          <w:sz w:val="22"/>
          <w:szCs w:val="22"/>
        </w:rPr>
        <w:br/>
        <w:t>- Regional planning that extends the Coordinated Plan approach on a regional basis.    </w:t>
      </w:r>
      <w:r w:rsidRPr="00D8730C">
        <w:rPr>
          <w:rFonts w:ascii="Calibri" w:hAnsi="Calibri" w:cs="Calibri"/>
          <w:sz w:val="22"/>
          <w:szCs w:val="22"/>
        </w:rPr>
        <w:br/>
      </w:r>
      <w:r w:rsidRPr="00D8730C">
        <w:rPr>
          <w:rFonts w:ascii="Calibri" w:hAnsi="Calibri" w:cs="Calibri"/>
          <w:sz w:val="22"/>
          <w:szCs w:val="22"/>
        </w:rPr>
        <w:br/>
        <w:t>B. The basic Coordination Plan strategy is to create coordinated, consumer-oriented, community mobility services aimed primarily at serving the target populations of low-income, seniors and persons with disabilities. Overall priorities include:</w:t>
      </w:r>
      <w:r w:rsidRPr="00D8730C">
        <w:rPr>
          <w:rFonts w:ascii="Calibri" w:hAnsi="Calibri" w:cs="Calibri"/>
          <w:sz w:val="22"/>
          <w:szCs w:val="22"/>
        </w:rPr>
        <w:br/>
      </w:r>
      <w:r w:rsidRPr="00D8730C">
        <w:rPr>
          <w:rFonts w:ascii="Calibri" w:hAnsi="Calibri" w:cs="Calibri"/>
          <w:sz w:val="22"/>
          <w:szCs w:val="22"/>
        </w:rPr>
        <w:br/>
        <w:t xml:space="preserve">· To educate the public and especially target populations about mobility services. </w:t>
      </w:r>
      <w:r w:rsidRPr="00D8730C">
        <w:rPr>
          <w:rFonts w:ascii="Calibri" w:hAnsi="Calibri" w:cs="Calibri"/>
          <w:sz w:val="22"/>
          <w:szCs w:val="22"/>
        </w:rPr>
        <w:br/>
        <w:t xml:space="preserve">· To train individuals, upon request, how to use mobility services. </w:t>
      </w:r>
      <w:r w:rsidRPr="00D8730C">
        <w:rPr>
          <w:rFonts w:ascii="Calibri" w:hAnsi="Calibri" w:cs="Calibri"/>
          <w:sz w:val="22"/>
          <w:szCs w:val="22"/>
        </w:rPr>
        <w:br/>
        <w:t xml:space="preserve">· To create one telephone number and portal to make trip reservations for mobility services. </w:t>
      </w:r>
      <w:r w:rsidRPr="00D8730C">
        <w:rPr>
          <w:rFonts w:ascii="Calibri" w:hAnsi="Calibri" w:cs="Calibri"/>
          <w:sz w:val="22"/>
          <w:szCs w:val="22"/>
        </w:rPr>
        <w:br/>
        <w:t xml:space="preserve">· To increase consumer choice of wheelchair-accessible services. </w:t>
      </w:r>
      <w:r w:rsidRPr="00D8730C">
        <w:rPr>
          <w:rFonts w:ascii="Calibri" w:hAnsi="Calibri" w:cs="Calibri"/>
          <w:sz w:val="22"/>
          <w:szCs w:val="22"/>
        </w:rPr>
        <w:br/>
        <w:t xml:space="preserve">· To create one fare payment scheme for all travel modes– e.g. EZ Pass. </w:t>
      </w:r>
      <w:r w:rsidRPr="00D8730C">
        <w:rPr>
          <w:rFonts w:ascii="Calibri" w:hAnsi="Calibri" w:cs="Calibri"/>
          <w:sz w:val="22"/>
          <w:szCs w:val="22"/>
        </w:rPr>
        <w:br/>
        <w:t>· To create transparency and increase responsiveness of service providers and to encourage volunteer-driver programs. </w:t>
      </w:r>
      <w:r w:rsidRPr="00D8730C">
        <w:rPr>
          <w:rFonts w:ascii="Calibri" w:hAnsi="Calibri" w:cs="Calibri"/>
          <w:sz w:val="22"/>
          <w:szCs w:val="22"/>
        </w:rPr>
        <w:br/>
        <w:t>. To coordinate community mobility services with existing services, e.g. TCAT bus, Way2Go.</w:t>
      </w:r>
      <w:r w:rsidRPr="00D8730C">
        <w:rPr>
          <w:rFonts w:ascii="Calibri" w:hAnsi="Calibri" w:cs="Calibri"/>
          <w:sz w:val="22"/>
          <w:szCs w:val="22"/>
        </w:rPr>
        <w:br/>
        <w:t>· To promote efficient delivery of public-funded transportation services.</w:t>
      </w:r>
      <w:r w:rsidRPr="00D8730C">
        <w:rPr>
          <w:rFonts w:ascii="Calibri" w:hAnsi="Calibri" w:cs="Calibri"/>
          <w:sz w:val="22"/>
          <w:szCs w:val="22"/>
        </w:rPr>
        <w:br/>
        <w:t>· To improve transportation access to medical services, both in-county and regionally.</w:t>
      </w:r>
    </w:p>
    <w:p w:rsidR="006E1810" w:rsidRDefault="006E1810" w:rsidP="000B411B">
      <w:pPr>
        <w:shd w:val="clear" w:color="auto" w:fill="FFFFFF"/>
        <w:spacing w:after="240"/>
        <w:rPr>
          <w:rFonts w:ascii="Calibri" w:hAnsi="Calibri" w:cs="Calibri"/>
          <w:i/>
          <w:sz w:val="22"/>
          <w:szCs w:val="22"/>
        </w:rPr>
      </w:pPr>
      <w:r w:rsidRPr="00212116">
        <w:rPr>
          <w:rFonts w:ascii="Calibri" w:hAnsi="Calibri" w:cs="Calibri"/>
          <w:i/>
          <w:sz w:val="22"/>
          <w:szCs w:val="22"/>
        </w:rPr>
        <w:t>Q</w:t>
      </w:r>
      <w:r>
        <w:rPr>
          <w:rFonts w:ascii="Calibri" w:hAnsi="Calibri" w:cs="Calibri"/>
          <w:i/>
          <w:sz w:val="22"/>
          <w:szCs w:val="22"/>
        </w:rPr>
        <w:t>4</w:t>
      </w:r>
      <w:r w:rsidRPr="00212116">
        <w:rPr>
          <w:rFonts w:ascii="Calibri" w:hAnsi="Calibri" w:cs="Calibri"/>
          <w:i/>
          <w:sz w:val="22"/>
          <w:szCs w:val="22"/>
        </w:rPr>
        <w:t xml:space="preserve">. What is the process and schedule for deciding which Projects are </w:t>
      </w:r>
      <w:r>
        <w:rPr>
          <w:rFonts w:ascii="Calibri" w:hAnsi="Calibri" w:cs="Calibri"/>
          <w:i/>
          <w:sz w:val="22"/>
          <w:szCs w:val="22"/>
        </w:rPr>
        <w:t xml:space="preserve">selected for </w:t>
      </w:r>
      <w:r w:rsidRPr="00212116">
        <w:rPr>
          <w:rFonts w:ascii="Calibri" w:hAnsi="Calibri" w:cs="Calibri"/>
          <w:i/>
          <w:sz w:val="22"/>
          <w:szCs w:val="22"/>
        </w:rPr>
        <w:t>fund</w:t>
      </w:r>
      <w:r>
        <w:rPr>
          <w:rFonts w:ascii="Calibri" w:hAnsi="Calibri" w:cs="Calibri"/>
          <w:i/>
          <w:sz w:val="22"/>
          <w:szCs w:val="22"/>
        </w:rPr>
        <w:t>ing</w:t>
      </w:r>
      <w:r w:rsidRPr="00212116">
        <w:rPr>
          <w:rFonts w:ascii="Calibri" w:hAnsi="Calibri" w:cs="Calibri"/>
          <w:i/>
          <w:sz w:val="22"/>
          <w:szCs w:val="22"/>
        </w:rPr>
        <w:t>.</w:t>
      </w:r>
    </w:p>
    <w:p w:rsidR="006E1810" w:rsidRDefault="006E1810" w:rsidP="000B411B">
      <w:pPr>
        <w:spacing w:line="276" w:lineRule="auto"/>
        <w:rPr>
          <w:rFonts w:ascii="Calibri" w:hAnsi="Calibri" w:cs="Calibri"/>
          <w:sz w:val="22"/>
          <w:szCs w:val="22"/>
        </w:rPr>
      </w:pPr>
      <w:r>
        <w:rPr>
          <w:rFonts w:ascii="Calibri" w:hAnsi="Calibri" w:cs="Calibri"/>
          <w:sz w:val="22"/>
          <w:szCs w:val="22"/>
        </w:rPr>
        <w:t>A4. Schedule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20"/>
        <w:gridCol w:w="6948"/>
      </w:tblGrid>
      <w:tr w:rsidR="006E1810" w:rsidTr="00BA5C06">
        <w:tc>
          <w:tcPr>
            <w:tcW w:w="2520" w:type="dxa"/>
          </w:tcPr>
          <w:p w:rsidR="006E1810" w:rsidRPr="00BA5C06" w:rsidRDefault="006E1810" w:rsidP="00BA5C06">
            <w:pPr>
              <w:spacing w:line="276" w:lineRule="auto"/>
              <w:rPr>
                <w:rFonts w:ascii="Calibri" w:hAnsi="Calibri" w:cs="Calibri"/>
              </w:rPr>
            </w:pPr>
            <w:r w:rsidRPr="00BA5C06">
              <w:rPr>
                <w:rFonts w:ascii="Calibri" w:hAnsi="Calibri" w:cs="Calibri"/>
                <w:sz w:val="22"/>
                <w:szCs w:val="22"/>
              </w:rPr>
              <w:t>11/7/2013, 4 pm</w:t>
            </w:r>
          </w:p>
        </w:tc>
        <w:tc>
          <w:tcPr>
            <w:tcW w:w="6948" w:type="dxa"/>
          </w:tcPr>
          <w:p w:rsidR="006E1810" w:rsidRPr="00BA5C06" w:rsidRDefault="006E1810" w:rsidP="00BA5C06">
            <w:pPr>
              <w:spacing w:line="276" w:lineRule="auto"/>
              <w:rPr>
                <w:rFonts w:ascii="Calibri" w:hAnsi="Calibri" w:cs="Calibri"/>
              </w:rPr>
            </w:pPr>
            <w:r w:rsidRPr="00BA5C06">
              <w:rPr>
                <w:rFonts w:ascii="Calibri" w:hAnsi="Calibri" w:cs="Calibri"/>
                <w:sz w:val="22"/>
                <w:szCs w:val="22"/>
              </w:rPr>
              <w:t xml:space="preserve">Proposals due to ITCTC office, 121 E Court St by mail or by email to  </w:t>
            </w:r>
            <w:hyperlink r:id="rId11" w:history="1">
              <w:r w:rsidRPr="00BA5C06">
                <w:rPr>
                  <w:rStyle w:val="Hyperlink"/>
                  <w:rFonts w:ascii="Calibri" w:hAnsi="Calibri" w:cs="Calibri"/>
                  <w:sz w:val="22"/>
                  <w:szCs w:val="22"/>
                </w:rPr>
                <w:t>fdearagon@tompkins-co.org</w:t>
              </w:r>
            </w:hyperlink>
          </w:p>
        </w:tc>
      </w:tr>
      <w:tr w:rsidR="006E1810" w:rsidTr="00BA5C06">
        <w:tc>
          <w:tcPr>
            <w:tcW w:w="2520" w:type="dxa"/>
          </w:tcPr>
          <w:p w:rsidR="006E1810" w:rsidRPr="00BA5C06" w:rsidRDefault="006E1810" w:rsidP="00BA5C06">
            <w:pPr>
              <w:spacing w:line="276" w:lineRule="auto"/>
              <w:rPr>
                <w:rFonts w:ascii="Calibri" w:hAnsi="Calibri" w:cs="Calibri"/>
              </w:rPr>
            </w:pPr>
            <w:r w:rsidRPr="00BA5C06">
              <w:rPr>
                <w:rFonts w:ascii="Calibri" w:hAnsi="Calibri" w:cs="Calibri"/>
                <w:sz w:val="22"/>
                <w:szCs w:val="22"/>
              </w:rPr>
              <w:t>11/12/2013, 10-11:30 am</w:t>
            </w:r>
          </w:p>
        </w:tc>
        <w:tc>
          <w:tcPr>
            <w:tcW w:w="6948" w:type="dxa"/>
          </w:tcPr>
          <w:p w:rsidR="006E1810" w:rsidRPr="00BA5C06" w:rsidRDefault="006E1810" w:rsidP="00BA5C06">
            <w:pPr>
              <w:spacing w:line="276" w:lineRule="auto"/>
              <w:rPr>
                <w:rFonts w:ascii="Calibri" w:hAnsi="Calibri" w:cs="Calibri"/>
              </w:rPr>
            </w:pPr>
            <w:r w:rsidRPr="00BA5C06">
              <w:rPr>
                <w:rFonts w:ascii="Calibri" w:hAnsi="Calibri" w:cs="Calibri"/>
                <w:sz w:val="22"/>
                <w:szCs w:val="22"/>
              </w:rPr>
              <w:t>Special Coordinated Plan Committee meeting to review proposals.</w:t>
            </w:r>
          </w:p>
        </w:tc>
      </w:tr>
      <w:tr w:rsidR="006E1810" w:rsidTr="00BA5C06">
        <w:tc>
          <w:tcPr>
            <w:tcW w:w="2520" w:type="dxa"/>
          </w:tcPr>
          <w:p w:rsidR="006E1810" w:rsidRPr="00BA5C06" w:rsidRDefault="006E1810" w:rsidP="00BA5C06">
            <w:pPr>
              <w:spacing w:line="276" w:lineRule="auto"/>
              <w:rPr>
                <w:rFonts w:ascii="Calibri" w:hAnsi="Calibri" w:cs="Calibri"/>
              </w:rPr>
            </w:pPr>
            <w:r w:rsidRPr="00BA5C06">
              <w:rPr>
                <w:rFonts w:ascii="Calibri" w:hAnsi="Calibri" w:cs="Calibri"/>
                <w:sz w:val="22"/>
                <w:szCs w:val="22"/>
              </w:rPr>
              <w:t>11/19/13, 10 am</w:t>
            </w:r>
          </w:p>
        </w:tc>
        <w:tc>
          <w:tcPr>
            <w:tcW w:w="6948" w:type="dxa"/>
          </w:tcPr>
          <w:p w:rsidR="006E1810" w:rsidRPr="00BA5C06" w:rsidRDefault="006E1810" w:rsidP="00BA5C06">
            <w:pPr>
              <w:spacing w:line="276" w:lineRule="auto"/>
              <w:rPr>
                <w:rFonts w:ascii="Calibri" w:hAnsi="Calibri" w:cs="Calibri"/>
              </w:rPr>
            </w:pPr>
            <w:r w:rsidRPr="00BA5C06">
              <w:rPr>
                <w:rFonts w:ascii="Calibri" w:hAnsi="Calibri" w:cs="Calibri"/>
                <w:sz w:val="22"/>
                <w:szCs w:val="22"/>
              </w:rPr>
              <w:t>ITCTC Planning Committee meets, recommends program of projects.</w:t>
            </w:r>
          </w:p>
        </w:tc>
      </w:tr>
      <w:tr w:rsidR="006E1810" w:rsidTr="00BA5C06">
        <w:tc>
          <w:tcPr>
            <w:tcW w:w="2520" w:type="dxa"/>
          </w:tcPr>
          <w:p w:rsidR="006E1810" w:rsidRPr="00BA5C06" w:rsidRDefault="006E1810" w:rsidP="00BA5C06">
            <w:pPr>
              <w:spacing w:line="276" w:lineRule="auto"/>
              <w:rPr>
                <w:rFonts w:ascii="Calibri" w:hAnsi="Calibri" w:cs="Calibri"/>
              </w:rPr>
            </w:pPr>
            <w:r w:rsidRPr="00BA5C06">
              <w:rPr>
                <w:rFonts w:ascii="Calibri" w:hAnsi="Calibri" w:cs="Calibri"/>
                <w:sz w:val="22"/>
                <w:szCs w:val="22"/>
              </w:rPr>
              <w:t>12/17/13, 2 pm.</w:t>
            </w:r>
          </w:p>
        </w:tc>
        <w:tc>
          <w:tcPr>
            <w:tcW w:w="6948" w:type="dxa"/>
          </w:tcPr>
          <w:p w:rsidR="006E1810" w:rsidRPr="00BA5C06" w:rsidRDefault="006E1810" w:rsidP="00BA5C06">
            <w:pPr>
              <w:spacing w:line="276" w:lineRule="auto"/>
              <w:rPr>
                <w:rFonts w:ascii="Calibri" w:hAnsi="Calibri" w:cs="Calibri"/>
              </w:rPr>
            </w:pPr>
            <w:r w:rsidRPr="00BA5C06">
              <w:rPr>
                <w:rFonts w:ascii="Calibri" w:hAnsi="Calibri" w:cs="Calibri"/>
                <w:sz w:val="22"/>
                <w:szCs w:val="22"/>
              </w:rPr>
              <w:t>ITCTC Policy Committee meets, approves program of projects.</w:t>
            </w:r>
          </w:p>
        </w:tc>
      </w:tr>
    </w:tbl>
    <w:p w:rsidR="006E1810" w:rsidRDefault="006E1810" w:rsidP="000B411B">
      <w:pPr>
        <w:spacing w:line="276" w:lineRule="auto"/>
        <w:rPr>
          <w:rFonts w:ascii="Calibri" w:hAnsi="Calibri" w:cs="Calibri"/>
          <w:sz w:val="22"/>
          <w:szCs w:val="22"/>
        </w:rPr>
      </w:pPr>
      <w:r>
        <w:rPr>
          <w:rFonts w:ascii="Calibri" w:hAnsi="Calibri" w:cs="Calibri"/>
          <w:sz w:val="22"/>
          <w:szCs w:val="22"/>
        </w:rPr>
        <w:t xml:space="preserve"> </w:t>
      </w:r>
    </w:p>
    <w:p w:rsidR="006E1810" w:rsidRDefault="006E1810" w:rsidP="00221DA1">
      <w:pPr>
        <w:spacing w:line="276" w:lineRule="auto"/>
        <w:rPr>
          <w:rFonts w:ascii="Calibri" w:hAnsi="Calibri" w:cs="Calibri"/>
          <w:sz w:val="22"/>
          <w:szCs w:val="22"/>
        </w:rPr>
      </w:pPr>
    </w:p>
    <w:p w:rsidR="006E1810" w:rsidRPr="0036420C" w:rsidRDefault="006E1810" w:rsidP="00221DA1">
      <w:pPr>
        <w:spacing w:line="276" w:lineRule="auto"/>
        <w:rPr>
          <w:rFonts w:ascii="Calibri" w:hAnsi="Calibri" w:cs="Calibri"/>
          <w:i/>
          <w:sz w:val="22"/>
          <w:szCs w:val="22"/>
        </w:rPr>
      </w:pPr>
      <w:r w:rsidRPr="0036420C">
        <w:rPr>
          <w:rFonts w:ascii="Calibri" w:hAnsi="Calibri" w:cs="Calibri"/>
          <w:i/>
          <w:sz w:val="22"/>
          <w:szCs w:val="22"/>
        </w:rPr>
        <w:t>Q5.  What Federal requirements apply to an agency that receives FTA funds?</w:t>
      </w:r>
    </w:p>
    <w:p w:rsidR="006E1810" w:rsidRDefault="006E1810" w:rsidP="00221DA1">
      <w:pPr>
        <w:spacing w:line="276" w:lineRule="auto"/>
        <w:rPr>
          <w:rFonts w:ascii="Calibri" w:hAnsi="Calibri" w:cs="Calibri"/>
          <w:sz w:val="22"/>
          <w:szCs w:val="22"/>
        </w:rPr>
      </w:pPr>
      <w:r>
        <w:rPr>
          <w:rFonts w:ascii="Calibri" w:hAnsi="Calibri" w:cs="Calibri"/>
          <w:sz w:val="22"/>
          <w:szCs w:val="22"/>
        </w:rPr>
        <w:t>A5.  The short answer is many Federal laws and requirements apply to successful applicants for FTA Section 5310 funds. The County will provide technical assistance to proposers to assist them in complying with federal requirements.</w:t>
      </w:r>
    </w:p>
    <w:p w:rsidR="006E1810" w:rsidRDefault="006E1810" w:rsidP="00221DA1">
      <w:pPr>
        <w:spacing w:line="276" w:lineRule="auto"/>
        <w:rPr>
          <w:rFonts w:ascii="Calibri" w:hAnsi="Calibri" w:cs="Calibri"/>
          <w:sz w:val="22"/>
          <w:szCs w:val="22"/>
        </w:rPr>
      </w:pPr>
    </w:p>
    <w:p w:rsidR="006E1810" w:rsidRPr="00BC08AB" w:rsidRDefault="006E1810" w:rsidP="00C51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r>
        <w:rPr>
          <w:rFonts w:ascii="Calibri" w:hAnsi="Calibri" w:cs="Calibri"/>
          <w:sz w:val="22"/>
          <w:szCs w:val="22"/>
        </w:rPr>
        <w:t>There are requirements applicable to all or some sub-recipients and third-party contractors.</w:t>
      </w:r>
      <w:r w:rsidRPr="00C51B96">
        <w:rPr>
          <w:rFonts w:ascii="Calibri" w:hAnsi="Calibri" w:cs="Calibri"/>
          <w:sz w:val="22"/>
          <w:szCs w:val="22"/>
        </w:rPr>
        <w:t xml:space="preserve"> </w:t>
      </w:r>
      <w:r w:rsidRPr="00BC08AB">
        <w:rPr>
          <w:rFonts w:ascii="Calibri" w:hAnsi="Calibri" w:cs="Calibri"/>
          <w:sz w:val="22"/>
          <w:szCs w:val="22"/>
        </w:rPr>
        <w:t xml:space="preserve">Participants </w:t>
      </w:r>
      <w:r>
        <w:rPr>
          <w:rFonts w:ascii="Calibri" w:hAnsi="Calibri" w:cs="Calibri"/>
          <w:sz w:val="22"/>
          <w:szCs w:val="22"/>
        </w:rPr>
        <w:t xml:space="preserve">are encouraged </w:t>
      </w:r>
      <w:r w:rsidRPr="00BC08AB">
        <w:rPr>
          <w:rFonts w:ascii="Calibri" w:hAnsi="Calibri" w:cs="Calibri"/>
          <w:sz w:val="22"/>
          <w:szCs w:val="22"/>
        </w:rPr>
        <w:t xml:space="preserve">to review all Federal legislation, regulations, and guidance that apply to your proposed Project. </w:t>
      </w:r>
      <w:r>
        <w:rPr>
          <w:rFonts w:ascii="Calibri" w:hAnsi="Calibri" w:cs="Calibri"/>
          <w:sz w:val="22"/>
          <w:szCs w:val="22"/>
        </w:rPr>
        <w:t xml:space="preserve">The </w:t>
      </w:r>
      <w:r w:rsidRPr="00BC08AB">
        <w:rPr>
          <w:rFonts w:ascii="Calibri" w:hAnsi="Calibri" w:cs="Calibri"/>
          <w:sz w:val="22"/>
          <w:szCs w:val="22"/>
        </w:rPr>
        <w:t xml:space="preserve">FY 2013 Master Agreement identifies many of those requirements and can be accessed at </w:t>
      </w:r>
      <w:r>
        <w:rPr>
          <w:rFonts w:ascii="Calibri" w:hAnsi="Calibri" w:cs="Calibri"/>
          <w:sz w:val="22"/>
          <w:szCs w:val="22"/>
        </w:rPr>
        <w:t xml:space="preserve"> </w:t>
      </w:r>
      <w:hyperlink r:id="rId12" w:history="1">
        <w:r w:rsidRPr="00BC08AB">
          <w:rPr>
            <w:rFonts w:ascii="Calibri" w:hAnsi="Calibri" w:cs="Calibri"/>
            <w:color w:val="0000FF"/>
            <w:sz w:val="22"/>
            <w:szCs w:val="22"/>
            <w:u w:val="single"/>
          </w:rPr>
          <w:t>http://www.fta.dot.gov</w:t>
        </w:r>
      </w:hyperlink>
      <w:r w:rsidRPr="00BC08AB">
        <w:rPr>
          <w:rFonts w:ascii="Calibri" w:hAnsi="Calibri" w:cs="Calibri"/>
          <w:sz w:val="22"/>
          <w:szCs w:val="22"/>
        </w:rPr>
        <w:t>.</w:t>
      </w:r>
    </w:p>
    <w:p w:rsidR="006E1810" w:rsidRDefault="006E1810" w:rsidP="00221DA1">
      <w:pPr>
        <w:spacing w:line="276" w:lineRule="auto"/>
        <w:rPr>
          <w:rFonts w:ascii="Calibri" w:hAnsi="Calibri" w:cs="Calibri"/>
          <w:sz w:val="22"/>
          <w:szCs w:val="22"/>
        </w:rPr>
      </w:pPr>
      <w:r>
        <w:rPr>
          <w:rFonts w:ascii="Calibri" w:hAnsi="Calibri" w:cs="Calibri"/>
          <w:sz w:val="22"/>
          <w:szCs w:val="22"/>
        </w:rPr>
        <w:t xml:space="preserve">     </w:t>
      </w:r>
    </w:p>
    <w:sectPr w:rsidR="006E1810" w:rsidSect="000D5D0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810" w:rsidRDefault="006E1810" w:rsidP="0062379E">
      <w:r>
        <w:separator/>
      </w:r>
    </w:p>
  </w:endnote>
  <w:endnote w:type="continuationSeparator" w:id="0">
    <w:p w:rsidR="006E1810" w:rsidRDefault="006E1810" w:rsidP="0062379E">
      <w:r>
        <w:continuationSeparator/>
      </w:r>
    </w:p>
  </w:endnote>
  <w:endnote w:id="1">
    <w:p w:rsidR="006E1810" w:rsidRDefault="006E1810">
      <w:pPr>
        <w:pStyle w:val="EndnoteText"/>
      </w:pPr>
      <w:r>
        <w:rPr>
          <w:rStyle w:val="EndnoteReference"/>
        </w:rPr>
        <w:endnoteRef/>
      </w:r>
      <w:r>
        <w:t xml:space="preserve"> </w:t>
      </w:r>
      <w:hyperlink r:id="rId1" w:history="1">
        <w:r w:rsidRPr="00D7039D">
          <w:rPr>
            <w:rStyle w:val="Hyperlink"/>
          </w:rPr>
          <w:t>http://www.fta.dot.gov/documents/MAP-21_Fact_Sheet_-_Enhanced_Mobility_of_Seniors_and_Individuals_with_Disabilities.pdf</w:t>
        </w:r>
      </w:hyperlink>
    </w:p>
    <w:p w:rsidR="006E1810" w:rsidRDefault="006E1810">
      <w:pPr>
        <w:pStyle w:val="EndnoteText"/>
      </w:pPr>
    </w:p>
  </w:endnote>
  <w:endnote w:id="2">
    <w:p w:rsidR="006E1810" w:rsidRDefault="006E1810">
      <w:pPr>
        <w:pStyle w:val="EndnoteText"/>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810" w:rsidRDefault="006E1810" w:rsidP="0062379E">
      <w:r>
        <w:separator/>
      </w:r>
    </w:p>
  </w:footnote>
  <w:footnote w:type="continuationSeparator" w:id="0">
    <w:p w:rsidR="006E1810" w:rsidRDefault="006E1810" w:rsidP="006237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62F3"/>
    <w:multiLevelType w:val="hybridMultilevel"/>
    <w:tmpl w:val="D5F8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E25C4"/>
    <w:multiLevelType w:val="hybridMultilevel"/>
    <w:tmpl w:val="9162E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6A5DAD"/>
    <w:multiLevelType w:val="multilevel"/>
    <w:tmpl w:val="1368CC9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pStyle w:val="Outline1"/>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nsid w:val="24981F52"/>
    <w:multiLevelType w:val="hybridMultilevel"/>
    <w:tmpl w:val="D75A28C8"/>
    <w:lvl w:ilvl="0" w:tplc="141A841E">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D81C96"/>
    <w:multiLevelType w:val="hybridMultilevel"/>
    <w:tmpl w:val="8BAE1F34"/>
    <w:lvl w:ilvl="0" w:tplc="B97C645C">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17346F"/>
    <w:multiLevelType w:val="hybridMultilevel"/>
    <w:tmpl w:val="62F25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BB14BE"/>
    <w:multiLevelType w:val="hybridMultilevel"/>
    <w:tmpl w:val="4680260C"/>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52CA5705"/>
    <w:multiLevelType w:val="multilevel"/>
    <w:tmpl w:val="4CBE7704"/>
    <w:lvl w:ilvl="0">
      <w:start w:val="1"/>
      <w:numFmt w:val="decimal"/>
      <w:pStyle w:val="Outlinelevel5"/>
      <w:lvlText w:val="%1."/>
      <w:lvlJc w:val="left"/>
      <w:pPr>
        <w:tabs>
          <w:tab w:val="num" w:pos="540"/>
        </w:tabs>
        <w:ind w:left="540" w:hanging="360"/>
      </w:pPr>
      <w:rPr>
        <w:rFonts w:cs="Times New Roman" w:hint="default"/>
        <w:b w:val="0"/>
      </w:rPr>
    </w:lvl>
    <w:lvl w:ilvl="1">
      <w:start w:val="1"/>
      <w:numFmt w:val="lowerLetter"/>
      <w:lvlText w:val="%2."/>
      <w:lvlJc w:val="left"/>
      <w:pPr>
        <w:tabs>
          <w:tab w:val="num" w:pos="900"/>
        </w:tabs>
        <w:ind w:left="900" w:hanging="360"/>
      </w:pPr>
      <w:rPr>
        <w:rFonts w:cs="Times New Roman" w:hint="default"/>
      </w:rPr>
    </w:lvl>
    <w:lvl w:ilvl="2">
      <w:start w:val="1"/>
      <w:numFmt w:val="decimal"/>
      <w:pStyle w:val="Outline10"/>
      <w:lvlText w:val="(%3)"/>
      <w:lvlJc w:val="left"/>
      <w:pPr>
        <w:tabs>
          <w:tab w:val="num" w:pos="1361"/>
        </w:tabs>
        <w:ind w:left="1361" w:hanging="461"/>
      </w:pPr>
      <w:rPr>
        <w:rFonts w:cs="Times New Roman" w:hint="default"/>
      </w:rPr>
    </w:lvl>
    <w:lvl w:ilvl="3">
      <w:start w:val="1"/>
      <w:numFmt w:val="lowerLetter"/>
      <w:lvlText w:val="(%4)"/>
      <w:lvlJc w:val="left"/>
      <w:pPr>
        <w:tabs>
          <w:tab w:val="num" w:pos="1782"/>
        </w:tabs>
        <w:ind w:left="1782" w:hanging="432"/>
      </w:pPr>
      <w:rPr>
        <w:rFonts w:cs="Times New Roman" w:hint="default"/>
      </w:rPr>
    </w:lvl>
    <w:lvl w:ilvl="4">
      <w:start w:val="1"/>
      <w:numFmt w:val="decimal"/>
      <w:lvlText w:val="%5"/>
      <w:lvlJc w:val="left"/>
      <w:pPr>
        <w:tabs>
          <w:tab w:val="num" w:pos="2250"/>
        </w:tabs>
        <w:ind w:left="2250" w:hanging="360"/>
      </w:pPr>
      <w:rPr>
        <w:rFonts w:cs="Times New Roman" w:hint="default"/>
        <w:u w:val="words"/>
      </w:rPr>
    </w:lvl>
    <w:lvl w:ilvl="5">
      <w:start w:val="1"/>
      <w:numFmt w:val="lowerLetter"/>
      <w:pStyle w:val="Outlinea"/>
      <w:lvlText w:val="%6"/>
      <w:lvlJc w:val="left"/>
      <w:pPr>
        <w:tabs>
          <w:tab w:val="num" w:pos="2520"/>
        </w:tabs>
        <w:ind w:left="2520" w:hanging="360"/>
      </w:pPr>
      <w:rPr>
        <w:rFonts w:cs="Times New Roman" w:hint="default"/>
        <w:u w:val="words"/>
      </w:rPr>
    </w:lvl>
    <w:lvl w:ilvl="6">
      <w:start w:val="1"/>
      <w:numFmt w:val="decimal"/>
      <w:lvlText w:val="%7."/>
      <w:lvlJc w:val="left"/>
      <w:pPr>
        <w:tabs>
          <w:tab w:val="num" w:pos="2664"/>
        </w:tabs>
        <w:ind w:left="2664" w:hanging="360"/>
      </w:pPr>
      <w:rPr>
        <w:rFonts w:cs="Times New Roman" w:hint="default"/>
      </w:rPr>
    </w:lvl>
    <w:lvl w:ilvl="7">
      <w:start w:val="1"/>
      <w:numFmt w:val="lowerLetter"/>
      <w:lvlText w:val="%8."/>
      <w:lvlJc w:val="left"/>
      <w:pPr>
        <w:tabs>
          <w:tab w:val="num" w:pos="3024"/>
        </w:tabs>
        <w:ind w:left="3024" w:hanging="360"/>
      </w:pPr>
      <w:rPr>
        <w:rFonts w:cs="Times New Roman" w:hint="default"/>
      </w:rPr>
    </w:lvl>
    <w:lvl w:ilvl="8">
      <w:start w:val="1"/>
      <w:numFmt w:val="decimal"/>
      <w:lvlText w:val="%9."/>
      <w:lvlJc w:val="left"/>
      <w:pPr>
        <w:tabs>
          <w:tab w:val="num" w:pos="3384"/>
        </w:tabs>
        <w:ind w:left="3384" w:hanging="360"/>
      </w:pPr>
      <w:rPr>
        <w:rFonts w:cs="Times New Roman" w:hint="default"/>
      </w:rPr>
    </w:lvl>
  </w:abstractNum>
  <w:abstractNum w:abstractNumId="8">
    <w:nsid w:val="6E702043"/>
    <w:multiLevelType w:val="hybridMultilevel"/>
    <w:tmpl w:val="33AE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4"/>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2BDF"/>
    <w:rsid w:val="000152E5"/>
    <w:rsid w:val="000552F5"/>
    <w:rsid w:val="000854FE"/>
    <w:rsid w:val="000B411B"/>
    <w:rsid w:val="000C0F57"/>
    <w:rsid w:val="000D5D02"/>
    <w:rsid w:val="00147DFD"/>
    <w:rsid w:val="00183B15"/>
    <w:rsid w:val="001C6777"/>
    <w:rsid w:val="001F45FA"/>
    <w:rsid w:val="00212116"/>
    <w:rsid w:val="00220806"/>
    <w:rsid w:val="00221DA1"/>
    <w:rsid w:val="002411D8"/>
    <w:rsid w:val="00253619"/>
    <w:rsid w:val="00262629"/>
    <w:rsid w:val="00287F80"/>
    <w:rsid w:val="002925A3"/>
    <w:rsid w:val="002C1C6A"/>
    <w:rsid w:val="002F5B17"/>
    <w:rsid w:val="00300F9D"/>
    <w:rsid w:val="00303031"/>
    <w:rsid w:val="00303891"/>
    <w:rsid w:val="00310BF7"/>
    <w:rsid w:val="00324022"/>
    <w:rsid w:val="00325F58"/>
    <w:rsid w:val="003322F8"/>
    <w:rsid w:val="003464F0"/>
    <w:rsid w:val="0036420C"/>
    <w:rsid w:val="003775D8"/>
    <w:rsid w:val="003831CA"/>
    <w:rsid w:val="003A49D7"/>
    <w:rsid w:val="003A6B71"/>
    <w:rsid w:val="003C351F"/>
    <w:rsid w:val="003D5FFB"/>
    <w:rsid w:val="00405B45"/>
    <w:rsid w:val="004102DE"/>
    <w:rsid w:val="00412800"/>
    <w:rsid w:val="00414136"/>
    <w:rsid w:val="00414953"/>
    <w:rsid w:val="00416816"/>
    <w:rsid w:val="00430CAF"/>
    <w:rsid w:val="00443838"/>
    <w:rsid w:val="00455486"/>
    <w:rsid w:val="004C398B"/>
    <w:rsid w:val="004C5586"/>
    <w:rsid w:val="004C5741"/>
    <w:rsid w:val="004C5AD3"/>
    <w:rsid w:val="004D1510"/>
    <w:rsid w:val="00550977"/>
    <w:rsid w:val="00567ACF"/>
    <w:rsid w:val="00574DFE"/>
    <w:rsid w:val="005850FD"/>
    <w:rsid w:val="00594635"/>
    <w:rsid w:val="005970DC"/>
    <w:rsid w:val="005A5C56"/>
    <w:rsid w:val="005C14C8"/>
    <w:rsid w:val="005D04CC"/>
    <w:rsid w:val="005D4787"/>
    <w:rsid w:val="005E18F4"/>
    <w:rsid w:val="00622165"/>
    <w:rsid w:val="0062379E"/>
    <w:rsid w:val="00627245"/>
    <w:rsid w:val="00636BB3"/>
    <w:rsid w:val="0066342F"/>
    <w:rsid w:val="006B7C2D"/>
    <w:rsid w:val="006C33C1"/>
    <w:rsid w:val="006D03DE"/>
    <w:rsid w:val="006E0E1D"/>
    <w:rsid w:val="006E1810"/>
    <w:rsid w:val="006F1812"/>
    <w:rsid w:val="00703FAF"/>
    <w:rsid w:val="007910BB"/>
    <w:rsid w:val="007A1BB2"/>
    <w:rsid w:val="007B4B72"/>
    <w:rsid w:val="007B5B26"/>
    <w:rsid w:val="007E43C9"/>
    <w:rsid w:val="008046D0"/>
    <w:rsid w:val="00824131"/>
    <w:rsid w:val="00836B74"/>
    <w:rsid w:val="00840D73"/>
    <w:rsid w:val="00843600"/>
    <w:rsid w:val="00875B51"/>
    <w:rsid w:val="00883295"/>
    <w:rsid w:val="00886A04"/>
    <w:rsid w:val="00895FB1"/>
    <w:rsid w:val="008A696E"/>
    <w:rsid w:val="008C6851"/>
    <w:rsid w:val="008E3F4D"/>
    <w:rsid w:val="008E6109"/>
    <w:rsid w:val="008F00DE"/>
    <w:rsid w:val="00905C5D"/>
    <w:rsid w:val="0091268B"/>
    <w:rsid w:val="00943C2B"/>
    <w:rsid w:val="009568D0"/>
    <w:rsid w:val="00956D04"/>
    <w:rsid w:val="0098084D"/>
    <w:rsid w:val="00987D6B"/>
    <w:rsid w:val="009A19D8"/>
    <w:rsid w:val="009C7D97"/>
    <w:rsid w:val="009F1B92"/>
    <w:rsid w:val="009F1E5A"/>
    <w:rsid w:val="00A1012A"/>
    <w:rsid w:val="00A4004B"/>
    <w:rsid w:val="00A42909"/>
    <w:rsid w:val="00A60E1C"/>
    <w:rsid w:val="00A744AE"/>
    <w:rsid w:val="00AC7E28"/>
    <w:rsid w:val="00AD23ED"/>
    <w:rsid w:val="00AE4D23"/>
    <w:rsid w:val="00AF2240"/>
    <w:rsid w:val="00B03043"/>
    <w:rsid w:val="00B07DA0"/>
    <w:rsid w:val="00B11DA5"/>
    <w:rsid w:val="00B34C02"/>
    <w:rsid w:val="00B434A5"/>
    <w:rsid w:val="00B73B0E"/>
    <w:rsid w:val="00BA5C06"/>
    <w:rsid w:val="00BB575D"/>
    <w:rsid w:val="00BC0660"/>
    <w:rsid w:val="00BC08AB"/>
    <w:rsid w:val="00BC36A4"/>
    <w:rsid w:val="00BC5B41"/>
    <w:rsid w:val="00C03D9F"/>
    <w:rsid w:val="00C06CD8"/>
    <w:rsid w:val="00C26FF1"/>
    <w:rsid w:val="00C441AD"/>
    <w:rsid w:val="00C45B86"/>
    <w:rsid w:val="00C51B96"/>
    <w:rsid w:val="00C649B4"/>
    <w:rsid w:val="00C739CF"/>
    <w:rsid w:val="00C80763"/>
    <w:rsid w:val="00C92A46"/>
    <w:rsid w:val="00CA1D00"/>
    <w:rsid w:val="00CA6E94"/>
    <w:rsid w:val="00CF02CB"/>
    <w:rsid w:val="00CF6B36"/>
    <w:rsid w:val="00D100F0"/>
    <w:rsid w:val="00D531F6"/>
    <w:rsid w:val="00D7039D"/>
    <w:rsid w:val="00D74C53"/>
    <w:rsid w:val="00D8730C"/>
    <w:rsid w:val="00D92BDF"/>
    <w:rsid w:val="00DC2C87"/>
    <w:rsid w:val="00DD5E68"/>
    <w:rsid w:val="00DF3A5F"/>
    <w:rsid w:val="00E231E9"/>
    <w:rsid w:val="00E30E96"/>
    <w:rsid w:val="00E30ED7"/>
    <w:rsid w:val="00E454BB"/>
    <w:rsid w:val="00E74845"/>
    <w:rsid w:val="00E80244"/>
    <w:rsid w:val="00E83941"/>
    <w:rsid w:val="00E95BAB"/>
    <w:rsid w:val="00EB279E"/>
    <w:rsid w:val="00ED7234"/>
    <w:rsid w:val="00ED741B"/>
    <w:rsid w:val="00EE4DFA"/>
    <w:rsid w:val="00F2500F"/>
    <w:rsid w:val="00F27375"/>
    <w:rsid w:val="00F45156"/>
    <w:rsid w:val="00F63CC4"/>
    <w:rsid w:val="00F705B2"/>
    <w:rsid w:val="00F809C6"/>
    <w:rsid w:val="00F90267"/>
    <w:rsid w:val="00FA430E"/>
    <w:rsid w:val="00FC0D37"/>
    <w:rsid w:val="00FC6989"/>
    <w:rsid w:val="00FE019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BD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D92BDF"/>
    <w:rPr>
      <w:rFonts w:cs="Times New Roman"/>
      <w:b/>
    </w:rPr>
  </w:style>
  <w:style w:type="character" w:styleId="Hyperlink">
    <w:name w:val="Hyperlink"/>
    <w:basedOn w:val="DefaultParagraphFont"/>
    <w:uiPriority w:val="99"/>
    <w:rsid w:val="00D92BDF"/>
    <w:rPr>
      <w:rFonts w:cs="Times New Roman"/>
      <w:color w:val="0000FF"/>
      <w:u w:val="single"/>
    </w:rPr>
  </w:style>
  <w:style w:type="paragraph" w:styleId="BalloonText">
    <w:name w:val="Balloon Text"/>
    <w:basedOn w:val="Normal"/>
    <w:link w:val="BalloonTextChar"/>
    <w:uiPriority w:val="99"/>
    <w:semiHidden/>
    <w:rsid w:val="00F250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500F"/>
    <w:rPr>
      <w:rFonts w:ascii="Tahoma" w:hAnsi="Tahoma" w:cs="Tahoma"/>
      <w:sz w:val="16"/>
      <w:szCs w:val="16"/>
    </w:rPr>
  </w:style>
  <w:style w:type="table" w:styleId="TableGrid">
    <w:name w:val="Table Grid"/>
    <w:basedOn w:val="TableNormal"/>
    <w:uiPriority w:val="99"/>
    <w:rsid w:val="006D03D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uiPriority w:val="99"/>
    <w:locked/>
    <w:rsid w:val="0062379E"/>
    <w:rPr>
      <w:sz w:val="24"/>
      <w:lang w:val="en-US" w:eastAsia="en-US"/>
    </w:rPr>
  </w:style>
  <w:style w:type="paragraph" w:customStyle="1" w:styleId="Outlinelevel5">
    <w:name w:val="Outline level 5"/>
    <w:basedOn w:val="BodyText"/>
    <w:link w:val="Outlinelevel5Char"/>
    <w:uiPriority w:val="99"/>
    <w:rsid w:val="0062379E"/>
    <w:pPr>
      <w:numPr>
        <w:numId w:val="5"/>
      </w:numPr>
      <w:tabs>
        <w:tab w:val="clear" w:pos="540"/>
        <w:tab w:val="num" w:pos="2250"/>
      </w:tabs>
      <w:spacing w:after="240"/>
      <w:ind w:left="2250"/>
    </w:pPr>
    <w:rPr>
      <w:rFonts w:ascii="Times New Roman" w:hAnsi="Times New Roman"/>
    </w:rPr>
  </w:style>
  <w:style w:type="character" w:customStyle="1" w:styleId="Outlinelevel5Char">
    <w:name w:val="Outline level 5 Char"/>
    <w:link w:val="Outlinelevel5"/>
    <w:uiPriority w:val="99"/>
    <w:locked/>
    <w:rsid w:val="0062379E"/>
    <w:rPr>
      <w:rFonts w:ascii="Times New Roman" w:hAnsi="Times New Roman"/>
      <w:sz w:val="24"/>
    </w:rPr>
  </w:style>
  <w:style w:type="paragraph" w:customStyle="1" w:styleId="Outline10">
    <w:name w:val="Outline 1"/>
    <w:basedOn w:val="BodyText"/>
    <w:link w:val="Outline1Char"/>
    <w:uiPriority w:val="99"/>
    <w:rsid w:val="0062379E"/>
    <w:pPr>
      <w:numPr>
        <w:ilvl w:val="2"/>
        <w:numId w:val="5"/>
      </w:numPr>
      <w:tabs>
        <w:tab w:val="clear" w:pos="1361"/>
        <w:tab w:val="num" w:pos="540"/>
      </w:tabs>
      <w:spacing w:after="240"/>
      <w:ind w:left="540" w:hanging="360"/>
    </w:pPr>
    <w:rPr>
      <w:rFonts w:ascii="Times New Roman" w:hAnsi="Times New Roman"/>
    </w:rPr>
  </w:style>
  <w:style w:type="character" w:customStyle="1" w:styleId="Outline1Char">
    <w:name w:val="Outline 1 Char"/>
    <w:link w:val="Outline10"/>
    <w:uiPriority w:val="99"/>
    <w:locked/>
    <w:rsid w:val="0062379E"/>
    <w:rPr>
      <w:rFonts w:ascii="Times New Roman" w:hAnsi="Times New Roman"/>
      <w:sz w:val="24"/>
    </w:rPr>
  </w:style>
  <w:style w:type="paragraph" w:customStyle="1" w:styleId="Outlinea">
    <w:name w:val="Outline a"/>
    <w:basedOn w:val="BodyText"/>
    <w:link w:val="OutlineaChar"/>
    <w:uiPriority w:val="99"/>
    <w:rsid w:val="0062379E"/>
    <w:pPr>
      <w:numPr>
        <w:ilvl w:val="5"/>
        <w:numId w:val="5"/>
      </w:numPr>
      <w:tabs>
        <w:tab w:val="clear" w:pos="2520"/>
        <w:tab w:val="num" w:pos="900"/>
      </w:tabs>
      <w:spacing w:after="240"/>
      <w:ind w:left="900"/>
    </w:pPr>
    <w:rPr>
      <w:rFonts w:ascii="Times New Roman" w:hAnsi="Times New Roman"/>
    </w:rPr>
  </w:style>
  <w:style w:type="character" w:customStyle="1" w:styleId="OutlineaChar">
    <w:name w:val="Outline a Char"/>
    <w:link w:val="Outlinea"/>
    <w:uiPriority w:val="99"/>
    <w:locked/>
    <w:rsid w:val="0062379E"/>
    <w:rPr>
      <w:rFonts w:ascii="Times New Roman" w:hAnsi="Times New Roman"/>
      <w:sz w:val="24"/>
    </w:rPr>
  </w:style>
  <w:style w:type="paragraph" w:customStyle="1" w:styleId="Outline1">
    <w:name w:val="Outline (1)"/>
    <w:basedOn w:val="BodyText"/>
    <w:link w:val="Outline1Char1"/>
    <w:uiPriority w:val="99"/>
    <w:rsid w:val="0062379E"/>
    <w:pPr>
      <w:numPr>
        <w:ilvl w:val="2"/>
        <w:numId w:val="8"/>
      </w:numPr>
      <w:spacing w:after="240"/>
    </w:pPr>
    <w:rPr>
      <w:rFonts w:ascii="Times New Roman" w:hAnsi="Times New Roman"/>
    </w:rPr>
  </w:style>
  <w:style w:type="character" w:customStyle="1" w:styleId="Outline1Char1">
    <w:name w:val="Outline (1) Char1"/>
    <w:link w:val="Outline1"/>
    <w:uiPriority w:val="99"/>
    <w:locked/>
    <w:rsid w:val="0062379E"/>
    <w:rPr>
      <w:rFonts w:ascii="Times New Roman" w:hAnsi="Times New Roman"/>
      <w:sz w:val="24"/>
    </w:rPr>
  </w:style>
  <w:style w:type="paragraph" w:styleId="BodyText">
    <w:name w:val="Body Text"/>
    <w:basedOn w:val="Normal"/>
    <w:link w:val="BodyTextChar1"/>
    <w:uiPriority w:val="99"/>
    <w:semiHidden/>
    <w:rsid w:val="0062379E"/>
    <w:pPr>
      <w:spacing w:after="120"/>
    </w:pPr>
    <w:rPr>
      <w:rFonts w:ascii="Calibri" w:eastAsia="Calibri" w:hAnsi="Calibri"/>
      <w:szCs w:val="20"/>
    </w:rPr>
  </w:style>
  <w:style w:type="character" w:customStyle="1" w:styleId="BodyTextChar1">
    <w:name w:val="Body Text Char1"/>
    <w:basedOn w:val="DefaultParagraphFont"/>
    <w:link w:val="BodyText"/>
    <w:uiPriority w:val="99"/>
    <w:semiHidden/>
    <w:locked/>
    <w:rsid w:val="0062379E"/>
    <w:rPr>
      <w:rFonts w:ascii="Times New Roman" w:hAnsi="Times New Roman" w:cs="Times New Roman"/>
      <w:sz w:val="24"/>
      <w:szCs w:val="24"/>
    </w:rPr>
  </w:style>
  <w:style w:type="paragraph" w:styleId="EndnoteText">
    <w:name w:val="endnote text"/>
    <w:basedOn w:val="Normal"/>
    <w:link w:val="EndnoteTextChar"/>
    <w:uiPriority w:val="99"/>
    <w:semiHidden/>
    <w:rsid w:val="0062379E"/>
    <w:rPr>
      <w:sz w:val="20"/>
      <w:szCs w:val="20"/>
    </w:rPr>
  </w:style>
  <w:style w:type="character" w:customStyle="1" w:styleId="EndnoteTextChar">
    <w:name w:val="Endnote Text Char"/>
    <w:basedOn w:val="DefaultParagraphFont"/>
    <w:link w:val="EndnoteText"/>
    <w:uiPriority w:val="99"/>
    <w:semiHidden/>
    <w:locked/>
    <w:rsid w:val="0062379E"/>
    <w:rPr>
      <w:rFonts w:ascii="Times New Roman" w:hAnsi="Times New Roman" w:cs="Times New Roman"/>
    </w:rPr>
  </w:style>
  <w:style w:type="character" w:styleId="EndnoteReference">
    <w:name w:val="endnote reference"/>
    <w:basedOn w:val="DefaultParagraphFont"/>
    <w:uiPriority w:val="99"/>
    <w:semiHidden/>
    <w:rsid w:val="0062379E"/>
    <w:rPr>
      <w:rFonts w:cs="Times New Roman"/>
      <w:vertAlign w:val="superscript"/>
    </w:rPr>
  </w:style>
  <w:style w:type="paragraph" w:styleId="ListParagraph">
    <w:name w:val="List Paragraph"/>
    <w:basedOn w:val="Normal"/>
    <w:uiPriority w:val="99"/>
    <w:qFormat/>
    <w:rsid w:val="00221DA1"/>
    <w:pPr>
      <w:ind w:left="720"/>
      <w:contextualSpacing/>
    </w:pPr>
  </w:style>
  <w:style w:type="paragraph" w:customStyle="1" w:styleId="paragraphscx129499811">
    <w:name w:val="paragraph scx129499811"/>
    <w:basedOn w:val="Normal"/>
    <w:uiPriority w:val="99"/>
    <w:rsid w:val="002925A3"/>
    <w:pPr>
      <w:spacing w:before="100" w:beforeAutospacing="1" w:after="100" w:afterAutospacing="1"/>
    </w:pPr>
    <w:rPr>
      <w:rFonts w:eastAsia="Calibri"/>
    </w:rPr>
  </w:style>
  <w:style w:type="character" w:customStyle="1" w:styleId="normaltextrunscx129499811">
    <w:name w:val="normaltextrun scx129499811"/>
    <w:basedOn w:val="DefaultParagraphFont"/>
    <w:uiPriority w:val="99"/>
    <w:rsid w:val="002925A3"/>
    <w:rPr>
      <w:rFonts w:cs="Times New Roman"/>
    </w:rPr>
  </w:style>
  <w:style w:type="character" w:customStyle="1" w:styleId="eopscx129499811">
    <w:name w:val="eop scx129499811"/>
    <w:basedOn w:val="DefaultParagraphFont"/>
    <w:uiPriority w:val="99"/>
    <w:rsid w:val="002925A3"/>
    <w:rPr>
      <w:rFonts w:cs="Times New Roman"/>
    </w:rPr>
  </w:style>
  <w:style w:type="character" w:customStyle="1" w:styleId="spellingerrorscx129499811">
    <w:name w:val="spellingerror scx129499811"/>
    <w:basedOn w:val="DefaultParagraphFont"/>
    <w:uiPriority w:val="99"/>
    <w:rsid w:val="002925A3"/>
    <w:rPr>
      <w:rFonts w:cs="Times New Roman"/>
    </w:rPr>
  </w:style>
  <w:style w:type="character" w:customStyle="1" w:styleId="scx129499811">
    <w:name w:val="scx129499811"/>
    <w:basedOn w:val="DefaultParagraphFont"/>
    <w:uiPriority w:val="99"/>
    <w:rsid w:val="007910BB"/>
    <w:rPr>
      <w:rFonts w:cs="Times New Roman"/>
    </w:rPr>
  </w:style>
</w:styles>
</file>

<file path=word/webSettings.xml><?xml version="1.0" encoding="utf-8"?>
<w:webSettings xmlns:r="http://schemas.openxmlformats.org/officeDocument/2006/relationships" xmlns:w="http://schemas.openxmlformats.org/wordprocessingml/2006/main">
  <w:divs>
    <w:div w:id="1126506071">
      <w:marLeft w:val="0"/>
      <w:marRight w:val="0"/>
      <w:marTop w:val="0"/>
      <w:marBottom w:val="0"/>
      <w:divBdr>
        <w:top w:val="none" w:sz="0" w:space="0" w:color="auto"/>
        <w:left w:val="none" w:sz="0" w:space="0" w:color="auto"/>
        <w:bottom w:val="none" w:sz="0" w:space="0" w:color="auto"/>
        <w:right w:val="none" w:sz="0" w:space="0" w:color="auto"/>
      </w:divBdr>
    </w:div>
    <w:div w:id="1126506073">
      <w:marLeft w:val="0"/>
      <w:marRight w:val="0"/>
      <w:marTop w:val="0"/>
      <w:marBottom w:val="0"/>
      <w:divBdr>
        <w:top w:val="none" w:sz="0" w:space="0" w:color="auto"/>
        <w:left w:val="none" w:sz="0" w:space="0" w:color="auto"/>
        <w:bottom w:val="none" w:sz="0" w:space="0" w:color="auto"/>
        <w:right w:val="none" w:sz="0" w:space="0" w:color="auto"/>
      </w:divBdr>
    </w:div>
    <w:div w:id="1126506074">
      <w:marLeft w:val="0"/>
      <w:marRight w:val="0"/>
      <w:marTop w:val="0"/>
      <w:marBottom w:val="0"/>
      <w:divBdr>
        <w:top w:val="none" w:sz="0" w:space="0" w:color="auto"/>
        <w:left w:val="none" w:sz="0" w:space="0" w:color="auto"/>
        <w:bottom w:val="none" w:sz="0" w:space="0" w:color="auto"/>
        <w:right w:val="none" w:sz="0" w:space="0" w:color="auto"/>
      </w:divBdr>
      <w:divsChild>
        <w:div w:id="1126506072">
          <w:marLeft w:val="0"/>
          <w:marRight w:val="0"/>
          <w:marTop w:val="0"/>
          <w:marBottom w:val="0"/>
          <w:divBdr>
            <w:top w:val="none" w:sz="0" w:space="0" w:color="auto"/>
            <w:left w:val="none" w:sz="0" w:space="0" w:color="auto"/>
            <w:bottom w:val="none" w:sz="0" w:space="0" w:color="auto"/>
            <w:right w:val="none" w:sz="0" w:space="0" w:color="auto"/>
          </w:divBdr>
          <w:divsChild>
            <w:div w:id="1126506069">
              <w:marLeft w:val="0"/>
              <w:marRight w:val="0"/>
              <w:marTop w:val="0"/>
              <w:marBottom w:val="0"/>
              <w:divBdr>
                <w:top w:val="none" w:sz="0" w:space="0" w:color="auto"/>
                <w:left w:val="none" w:sz="0" w:space="0" w:color="auto"/>
                <w:bottom w:val="none" w:sz="0" w:space="0" w:color="auto"/>
                <w:right w:val="none" w:sz="0" w:space="0" w:color="auto"/>
              </w:divBdr>
              <w:divsChild>
                <w:div w:id="1126506070">
                  <w:marLeft w:val="0"/>
                  <w:marRight w:val="0"/>
                  <w:marTop w:val="0"/>
                  <w:marBottom w:val="0"/>
                  <w:divBdr>
                    <w:top w:val="none" w:sz="0" w:space="0" w:color="auto"/>
                    <w:left w:val="none" w:sz="0" w:space="0" w:color="auto"/>
                    <w:bottom w:val="none" w:sz="0" w:space="0" w:color="auto"/>
                    <w:right w:val="none" w:sz="0" w:space="0" w:color="auto"/>
                  </w:divBdr>
                  <w:divsChild>
                    <w:div w:id="112650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506075">
      <w:marLeft w:val="0"/>
      <w:marRight w:val="0"/>
      <w:marTop w:val="0"/>
      <w:marBottom w:val="0"/>
      <w:divBdr>
        <w:top w:val="none" w:sz="0" w:space="0" w:color="auto"/>
        <w:left w:val="none" w:sz="0" w:space="0" w:color="auto"/>
        <w:bottom w:val="none" w:sz="0" w:space="0" w:color="auto"/>
        <w:right w:val="none" w:sz="0" w:space="0" w:color="auto"/>
      </w:divBdr>
    </w:div>
    <w:div w:id="11265060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wight.mengel@dfa.state.ny.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dearagon@tompkins-co.org" TargetMode="External"/><Relationship Id="rId12" Type="http://schemas.openxmlformats.org/officeDocument/2006/relationships/hyperlink" Target="http://www.fta.do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dearagon@tompkins-co.org" TargetMode="External"/><Relationship Id="rId5" Type="http://schemas.openxmlformats.org/officeDocument/2006/relationships/footnotes" Target="footnotes.xml"/><Relationship Id="rId10" Type="http://schemas.openxmlformats.org/officeDocument/2006/relationships/hyperlink" Target="http://www.tccoordinatedplan.org/the-plan.html" TargetMode="External"/><Relationship Id="rId4" Type="http://schemas.openxmlformats.org/officeDocument/2006/relationships/webSettings" Target="webSettings.xml"/><Relationship Id="rId9" Type="http://schemas.openxmlformats.org/officeDocument/2006/relationships/hyperlink" Target="http://www.fta.dot.gov/documents/MAP-21_Fact_Sheet_-_Enhanced_Mobility_of_Seniors_and_Individuals_with_Disabilities.pdf"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fta.dot.gov/documents/MAP-21_Fact_Sheet_-_Enhanced_Mobility_of_Seniors_and_Individuals_with_Disabil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258</TotalTime>
  <Pages>8</Pages>
  <Words>2041</Words>
  <Characters>11634</Characters>
  <Application>Microsoft Office Outlook</Application>
  <DocSecurity>0</DocSecurity>
  <Lines>0</Lines>
  <Paragraphs>0</Paragraphs>
  <ScaleCrop>false</ScaleCrop>
  <Company>OTDA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Tompkins County, NY </dc:title>
  <dc:subject/>
  <dc:creator>Dwight Mengel</dc:creator>
  <cp:keywords/>
  <dc:description/>
  <cp:lastModifiedBy>MS Office</cp:lastModifiedBy>
  <cp:revision>5</cp:revision>
  <cp:lastPrinted>2017-10-31T17:58:00Z</cp:lastPrinted>
  <dcterms:created xsi:type="dcterms:W3CDTF">2016-10-15T16:15:00Z</dcterms:created>
  <dcterms:modified xsi:type="dcterms:W3CDTF">2017-10-31T18:08:00Z</dcterms:modified>
</cp:coreProperties>
</file>